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319" w:rsidRPr="004261F9" w:rsidRDefault="00AA5319" w:rsidP="007338B7">
      <w:pPr>
        <w:pStyle w:val="Nzev"/>
        <w:rPr>
          <w:rFonts w:ascii="Book Antiqua" w:hAnsi="Book Antiqua" w:cs="Book Antiqua"/>
          <w:b/>
          <w:bCs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61F9">
        <w:rPr>
          <w:rFonts w:ascii="Book Antiqua" w:hAnsi="Book Antiqua" w:cs="Book Antiqua"/>
          <w:b/>
          <w:bCs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</w:t>
      </w:r>
      <w:r w:rsidR="007E71A9" w:rsidRPr="004261F9">
        <w:rPr>
          <w:rFonts w:ascii="Book Antiqua" w:hAnsi="Book Antiqua" w:cs="Book Antiqua"/>
          <w:b/>
          <w:bCs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175B88" w:rsidRPr="004261F9">
        <w:rPr>
          <w:rFonts w:ascii="Book Antiqua" w:hAnsi="Book Antiqua" w:cs="Book Antiqua"/>
          <w:b/>
          <w:bCs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4261F9">
        <w:rPr>
          <w:rFonts w:ascii="Book Antiqua" w:hAnsi="Book Antiqua" w:cs="Book Antiqua"/>
          <w:b/>
          <w:bCs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ročník </w:t>
      </w:r>
    </w:p>
    <w:p w:rsidR="00AA5319" w:rsidRPr="004261F9" w:rsidRDefault="00AA5319" w:rsidP="007338B7">
      <w:pPr>
        <w:pStyle w:val="Nzev"/>
        <w:rPr>
          <w:rFonts w:ascii="Book Antiqua" w:hAnsi="Book Antiqua" w:cs="Book Antiqua"/>
          <w:b/>
          <w:bCs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61F9">
        <w:rPr>
          <w:rFonts w:ascii="Book Antiqua" w:hAnsi="Book Antiqua" w:cs="Book Antiqua"/>
          <w:b/>
          <w:bCs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Mezinárodní vědecké konference </w:t>
      </w:r>
    </w:p>
    <w:p w:rsidR="00AA5319" w:rsidRPr="004261F9" w:rsidRDefault="00AA5319" w:rsidP="00770E3E">
      <w:pPr>
        <w:pStyle w:val="Nzev"/>
        <w:rPr>
          <w:rFonts w:ascii="Book Antiqua" w:hAnsi="Book Antiqua" w:cs="Book Antiqua"/>
          <w:b/>
          <w:bCs/>
          <w:color w:val="0000FF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61F9">
        <w:rPr>
          <w:rFonts w:ascii="Book Antiqua" w:hAnsi="Book Antiqua" w:cs="Book Antiqua"/>
          <w:b/>
          <w:bCs/>
          <w:color w:val="0000FF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EDUCO</w:t>
      </w:r>
    </w:p>
    <w:p w:rsidR="00175B88" w:rsidRPr="004261F9" w:rsidRDefault="00175B88" w:rsidP="00770E3E">
      <w:pPr>
        <w:pStyle w:val="Nzev"/>
        <w:rPr>
          <w:rFonts w:ascii="Book Antiqua" w:hAnsi="Book Antiqua" w:cs="Book Antiqua"/>
          <w:b/>
          <w:bCs/>
          <w:color w:val="0000FF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75B88" w:rsidRPr="004261F9" w:rsidRDefault="00175B88" w:rsidP="00770E3E">
      <w:pPr>
        <w:pStyle w:val="Nzev"/>
        <w:rPr>
          <w:rFonts w:ascii="Book Antiqua" w:hAnsi="Book Antiqua" w:cs="Book Antiqua"/>
          <w:b/>
          <w:bCs/>
          <w:color w:val="0000F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61F9">
        <w:rPr>
          <w:rFonts w:ascii="Book Antiqua" w:hAnsi="Book Antiqua" w:cs="Book Antiqua"/>
          <w:b/>
          <w:bCs/>
          <w:color w:val="0000F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Konference se koná pod záštitou proděkana Geologické sekce Přírodovědecké fakulty Univerzity Karlovy </w:t>
      </w:r>
    </w:p>
    <w:p w:rsidR="00175B88" w:rsidRPr="004261F9" w:rsidRDefault="00175B88" w:rsidP="00770E3E">
      <w:pPr>
        <w:pStyle w:val="Nzev"/>
        <w:rPr>
          <w:rFonts w:ascii="Book Antiqua" w:hAnsi="Book Antiqua" w:cs="Book Antiqua"/>
          <w:b/>
          <w:bCs/>
          <w:color w:val="0000F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61F9">
        <w:rPr>
          <w:rFonts w:ascii="Book Antiqua" w:hAnsi="Book Antiqua" w:cs="Book Antiqua"/>
          <w:b/>
          <w:bCs/>
          <w:color w:val="0000F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prof.</w:t>
      </w:r>
      <w:r w:rsidR="00890F42">
        <w:rPr>
          <w:rFonts w:ascii="Book Antiqua" w:hAnsi="Book Antiqua" w:cs="Book Antiqua"/>
          <w:b/>
          <w:bCs/>
          <w:color w:val="0000F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261F9">
        <w:rPr>
          <w:rFonts w:ascii="Book Antiqua" w:hAnsi="Book Antiqua" w:cs="Book Antiqua"/>
          <w:b/>
          <w:bCs/>
          <w:color w:val="0000F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RNDr. Martina </w:t>
      </w:r>
      <w:proofErr w:type="spellStart"/>
      <w:r w:rsidRPr="004261F9">
        <w:rPr>
          <w:rFonts w:ascii="Book Antiqua" w:hAnsi="Book Antiqua" w:cs="Book Antiqua"/>
          <w:b/>
          <w:bCs/>
          <w:color w:val="0000F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Mihaljeviče</w:t>
      </w:r>
      <w:proofErr w:type="spellEnd"/>
      <w:r w:rsidRPr="004261F9">
        <w:rPr>
          <w:rFonts w:ascii="Book Antiqua" w:hAnsi="Book Antiqua" w:cs="Book Antiqua"/>
          <w:b/>
          <w:bCs/>
          <w:color w:val="0000F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CSc.</w:t>
      </w:r>
    </w:p>
    <w:p w:rsidR="00AA5319" w:rsidRPr="004261F9" w:rsidRDefault="00AA5319" w:rsidP="007338B7">
      <w:pPr>
        <w:pStyle w:val="Nzev"/>
        <w:rPr>
          <w:rFonts w:ascii="Book Antiqua" w:hAnsi="Book Antiqua" w:cs="Book Antiqua"/>
          <w:b/>
          <w:bCs/>
          <w:color w:val="0000F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A5319" w:rsidRPr="004261F9" w:rsidRDefault="00AA5319" w:rsidP="007338B7">
      <w:pPr>
        <w:pStyle w:val="Nzev"/>
        <w:rPr>
          <w:rFonts w:ascii="Book Antiqua" w:hAnsi="Book Antiqua" w:cs="Book Antiqua"/>
          <w:b/>
          <w:bCs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93BB5" w:rsidRPr="004261F9" w:rsidRDefault="004261F9" w:rsidP="007338B7">
      <w:pPr>
        <w:pStyle w:val="Nzev"/>
        <w:rPr>
          <w:rFonts w:ascii="Book Antiqua" w:hAnsi="Book Antiqua" w:cs="Book Antiqu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61F9">
        <w:rPr>
          <w:rFonts w:ascii="Book Antiqua" w:hAnsi="Book Antiqua" w:cs="Book Antiqu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864226</wp:posOffset>
            </wp:positionH>
            <wp:positionV relativeFrom="paragraph">
              <wp:posOffset>211455</wp:posOffset>
            </wp:positionV>
            <wp:extent cx="4140200" cy="2123440"/>
            <wp:effectExtent l="0" t="0" r="0" b="0"/>
            <wp:wrapNone/>
            <wp:docPr id="2" name="obrázek 1" descr="C:\Users\Radka\Desktop\LOGO_EDUCO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ka\Desktop\LOGO_EDUCO_20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212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3BB5" w:rsidRPr="004261F9" w:rsidRDefault="00D93BB5" w:rsidP="007338B7">
      <w:pPr>
        <w:pStyle w:val="Nzev"/>
        <w:rPr>
          <w:rFonts w:ascii="Book Antiqua" w:hAnsi="Book Antiqua" w:cs="Book Antiqu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6E8D" w:rsidRPr="004261F9" w:rsidRDefault="00C36E8D" w:rsidP="007338B7">
      <w:pPr>
        <w:pStyle w:val="Nzev"/>
        <w:rPr>
          <w:rFonts w:ascii="Book Antiqua" w:hAnsi="Book Antiqua" w:cs="Book Antiqu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D3978" w:rsidRDefault="006D08DA" w:rsidP="000B3EAB">
      <w:pPr>
        <w:pStyle w:val="Nzev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white"/>
        </w:rPr>
        <w:t xml:space="preserve"> </w:t>
      </w:r>
    </w:p>
    <w:p w:rsidR="004261F9" w:rsidRDefault="004261F9" w:rsidP="000B3EAB">
      <w:pPr>
        <w:pStyle w:val="Nzev"/>
        <w:rPr>
          <w:rFonts w:ascii="Times New Roman" w:hAnsi="Times New Roman"/>
          <w:b/>
        </w:rPr>
      </w:pPr>
    </w:p>
    <w:p w:rsidR="004261F9" w:rsidRDefault="004261F9" w:rsidP="000B3EAB">
      <w:pPr>
        <w:pStyle w:val="Nzev"/>
        <w:rPr>
          <w:rFonts w:ascii="Times New Roman" w:hAnsi="Times New Roman"/>
          <w:b/>
        </w:rPr>
      </w:pPr>
    </w:p>
    <w:p w:rsidR="004261F9" w:rsidRDefault="009B297F" w:rsidP="000B3EAB">
      <w:pPr>
        <w:pStyle w:val="Nzev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236255</wp:posOffset>
                </wp:positionV>
                <wp:extent cx="666750" cy="292735"/>
                <wp:effectExtent l="0" t="0" r="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92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1F9" w:rsidRPr="004261F9" w:rsidRDefault="004261F9" w:rsidP="004261F9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4261F9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54.85pt;margin-top:18.6pt;width:52.5pt;height:23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" fillcolor="white [3212]" stroked="f">
                <v:textbox inset="0,0,0,0">
                  <w:txbxContent>
                    <w:p w:rsidR="004261F9" w:rsidRPr="004261F9" w:rsidRDefault="004261F9" w:rsidP="004261F9">
                      <w:pPr>
                        <w:jc w:val="both"/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</w:rPr>
                      </w:pPr>
                      <w:r w:rsidRPr="004261F9"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</w:p>
    <w:p w:rsidR="004261F9" w:rsidRDefault="004261F9" w:rsidP="000B3EAB">
      <w:pPr>
        <w:pStyle w:val="Nzev"/>
        <w:rPr>
          <w:rFonts w:ascii="Times New Roman" w:hAnsi="Times New Roman"/>
          <w:b/>
        </w:rPr>
      </w:pPr>
    </w:p>
    <w:p w:rsidR="004261F9" w:rsidRDefault="004261F9" w:rsidP="000B3EAB">
      <w:pPr>
        <w:pStyle w:val="Nzev"/>
        <w:rPr>
          <w:rFonts w:ascii="Times New Roman" w:hAnsi="Times New Roman"/>
          <w:b/>
        </w:rPr>
      </w:pPr>
    </w:p>
    <w:p w:rsidR="004261F9" w:rsidRDefault="004261F9" w:rsidP="000B3EAB">
      <w:pPr>
        <w:pStyle w:val="Nzev"/>
        <w:rPr>
          <w:rFonts w:ascii="Times New Roman" w:hAnsi="Times New Roman"/>
          <w:b/>
        </w:rPr>
      </w:pPr>
    </w:p>
    <w:p w:rsidR="00AA5319" w:rsidRDefault="000B3EAB" w:rsidP="000B3EAB">
      <w:pPr>
        <w:pStyle w:val="Nzev"/>
        <w:rPr>
          <w:rFonts w:ascii="Times New Roman" w:hAnsi="Times New Roman"/>
          <w:b/>
        </w:rPr>
      </w:pPr>
      <w:r w:rsidRPr="0010361E">
        <w:rPr>
          <w:rFonts w:ascii="Times New Roman" w:hAnsi="Times New Roman"/>
          <w:b/>
        </w:rPr>
        <w:t xml:space="preserve">Environmentální </w:t>
      </w:r>
      <w:r w:rsidR="0010361E" w:rsidRPr="0010361E">
        <w:rPr>
          <w:rFonts w:ascii="Times New Roman" w:hAnsi="Times New Roman"/>
          <w:b/>
        </w:rPr>
        <w:t>vzdělávání</w:t>
      </w:r>
      <w:r w:rsidR="008D3978" w:rsidRPr="0010361E">
        <w:rPr>
          <w:rFonts w:ascii="Times New Roman" w:hAnsi="Times New Roman"/>
          <w:b/>
        </w:rPr>
        <w:t xml:space="preserve"> a udržitelný rozvoj </w:t>
      </w:r>
      <w:r w:rsidRPr="0010361E">
        <w:rPr>
          <w:rFonts w:ascii="Times New Roman" w:hAnsi="Times New Roman"/>
          <w:b/>
        </w:rPr>
        <w:t xml:space="preserve">jako nedílná součást přípravy učitelů přírodovědných, </w:t>
      </w:r>
      <w:r w:rsidR="008D3978" w:rsidRPr="0010361E">
        <w:rPr>
          <w:rFonts w:ascii="Times New Roman" w:hAnsi="Times New Roman"/>
          <w:b/>
        </w:rPr>
        <w:t xml:space="preserve">humanitních, </w:t>
      </w:r>
      <w:r w:rsidRPr="0010361E">
        <w:rPr>
          <w:rFonts w:ascii="Times New Roman" w:hAnsi="Times New Roman"/>
          <w:b/>
        </w:rPr>
        <w:t>zemědělských a příbuzných oborů</w:t>
      </w:r>
    </w:p>
    <w:p w:rsidR="004261F9" w:rsidRPr="0010361E" w:rsidRDefault="004261F9" w:rsidP="000B3EAB">
      <w:pPr>
        <w:pStyle w:val="Nzev"/>
        <w:rPr>
          <w:rFonts w:ascii="Book Antiqua" w:hAnsi="Book Antiqua" w:cs="Book Antiqua"/>
          <w:b/>
          <w:bCs/>
          <w:color w:val="0000FF"/>
        </w:rPr>
      </w:pPr>
    </w:p>
    <w:p w:rsidR="00AA5319" w:rsidRPr="00BC57CB" w:rsidRDefault="00175B88" w:rsidP="007338B7">
      <w:pPr>
        <w:jc w:val="center"/>
        <w:rPr>
          <w:rFonts w:ascii="Book Antiqua" w:hAnsi="Book Antiqua" w:cs="Book Antiqua"/>
          <w:b/>
          <w:bCs/>
          <w:color w:val="0000FF"/>
          <w:sz w:val="44"/>
          <w:szCs w:val="44"/>
        </w:rPr>
      </w:pPr>
      <w:r w:rsidRPr="0010361E">
        <w:rPr>
          <w:rFonts w:ascii="Book Antiqua" w:hAnsi="Book Antiqua" w:cs="Book Antiqua"/>
          <w:b/>
          <w:bCs/>
          <w:color w:val="0000FF"/>
          <w:sz w:val="44"/>
          <w:szCs w:val="44"/>
        </w:rPr>
        <w:t>28. 3. – 30</w:t>
      </w:r>
      <w:r w:rsidR="00D232AF" w:rsidRPr="0010361E">
        <w:rPr>
          <w:rFonts w:ascii="Book Antiqua" w:hAnsi="Book Antiqua" w:cs="Book Antiqua"/>
          <w:b/>
          <w:bCs/>
          <w:color w:val="0000FF"/>
          <w:sz w:val="44"/>
          <w:szCs w:val="44"/>
        </w:rPr>
        <w:t>. 3</w:t>
      </w:r>
      <w:r w:rsidR="003E2B4C" w:rsidRPr="0010361E">
        <w:rPr>
          <w:rFonts w:ascii="Book Antiqua" w:hAnsi="Book Antiqua" w:cs="Book Antiqua"/>
          <w:b/>
          <w:bCs/>
          <w:color w:val="0000FF"/>
          <w:sz w:val="44"/>
          <w:szCs w:val="44"/>
        </w:rPr>
        <w:t>. 2019</w:t>
      </w:r>
    </w:p>
    <w:p w:rsidR="00AA5319" w:rsidRPr="004261F9" w:rsidRDefault="00AA5319" w:rsidP="007338B7">
      <w:pPr>
        <w:pStyle w:val="Nadpis2"/>
        <w:rPr>
          <w:rFonts w:ascii="Book Antiqua" w:hAnsi="Book Antiqua" w:cs="Book Antiqua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61F9">
        <w:rPr>
          <w:rFonts w:ascii="Book Antiqua" w:hAnsi="Book Antiqua" w:cs="Book Antiqua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TATRANSKÁ ŠTRBA</w:t>
      </w:r>
    </w:p>
    <w:p w:rsidR="0010361E" w:rsidRDefault="0010361E">
      <w:pPr>
        <w:spacing w:after="0" w:line="240" w:lineRule="auto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br w:type="page"/>
      </w:r>
    </w:p>
    <w:p w:rsidR="0010361E" w:rsidRPr="008556D0" w:rsidRDefault="0010361E" w:rsidP="001036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6D0">
        <w:rPr>
          <w:rFonts w:ascii="Times New Roman" w:hAnsi="Times New Roman" w:cs="Times New Roman"/>
          <w:b/>
          <w:sz w:val="28"/>
          <w:szCs w:val="28"/>
        </w:rPr>
        <w:lastRenderedPageBreak/>
        <w:t>Konference je podpořena projektem Progres Q17 Univerzity Karlovy</w:t>
      </w:r>
      <w:r w:rsidRPr="008556D0">
        <w:rPr>
          <w:rFonts w:ascii="Times New Roman" w:hAnsi="Times New Roman" w:cs="Times New Roman"/>
          <w:b/>
          <w:sz w:val="24"/>
          <w:szCs w:val="24"/>
        </w:rPr>
        <w:t>.</w:t>
      </w:r>
    </w:p>
    <w:p w:rsidR="0010361E" w:rsidRPr="008556D0" w:rsidRDefault="0010361E" w:rsidP="0010361E">
      <w:pPr>
        <w:jc w:val="center"/>
        <w:rPr>
          <w:rFonts w:ascii="Book Antiqua" w:hAnsi="Book Antiqua" w:cs="Book Antiqua"/>
          <w:b/>
          <w:bCs/>
        </w:rPr>
      </w:pPr>
    </w:p>
    <w:p w:rsidR="00AA5319" w:rsidRPr="008556D0" w:rsidRDefault="00AA5319" w:rsidP="007338B7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8556D0">
        <w:rPr>
          <w:rFonts w:ascii="Book Antiqua" w:hAnsi="Book Antiqua" w:cs="Book Antiqua"/>
          <w:sz w:val="28"/>
          <w:szCs w:val="28"/>
        </w:rPr>
        <w:t>Pořadatelské instituce</w:t>
      </w:r>
      <w:r w:rsidRPr="008556D0">
        <w:rPr>
          <w:rFonts w:ascii="Book Antiqua" w:hAnsi="Book Antiqua" w:cs="Book Antiqua"/>
          <w:b/>
          <w:bCs/>
          <w:sz w:val="28"/>
          <w:szCs w:val="28"/>
        </w:rPr>
        <w:t>:</w:t>
      </w:r>
    </w:p>
    <w:p w:rsidR="00175B88" w:rsidRPr="008556D0" w:rsidRDefault="00175B88" w:rsidP="00175B88">
      <w:pPr>
        <w:pStyle w:val="Zkladntext"/>
        <w:jc w:val="center"/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56D0"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Geologická sekce </w:t>
      </w:r>
      <w:proofErr w:type="spellStart"/>
      <w:r w:rsidRPr="008556D0"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PřF</w:t>
      </w:r>
      <w:proofErr w:type="spellEnd"/>
      <w:r w:rsidRPr="008556D0"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UK </w:t>
      </w:r>
    </w:p>
    <w:p w:rsidR="0010361E" w:rsidRPr="008556D0" w:rsidRDefault="0010361E" w:rsidP="0010361E">
      <w:pPr>
        <w:pStyle w:val="Zkladntext"/>
        <w:jc w:val="center"/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56D0"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Institut vzdělávání a poradenství ČZU v Praze</w:t>
      </w:r>
    </w:p>
    <w:p w:rsidR="00C36E8D" w:rsidRPr="008556D0" w:rsidRDefault="00C36E8D" w:rsidP="00C36E8D">
      <w:pPr>
        <w:pStyle w:val="Zkladntext"/>
        <w:jc w:val="center"/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56D0"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Katedra </w:t>
      </w:r>
      <w:proofErr w:type="spellStart"/>
      <w:r w:rsidRPr="008556D0"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zoológie</w:t>
      </w:r>
      <w:proofErr w:type="spellEnd"/>
      <w:r w:rsidRPr="008556D0"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</w:t>
      </w:r>
      <w:proofErr w:type="spellStart"/>
      <w:r w:rsidRPr="008556D0"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antropológie</w:t>
      </w:r>
      <w:proofErr w:type="spellEnd"/>
      <w:r w:rsidRPr="008556D0"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FPV UKF v </w:t>
      </w:r>
      <w:proofErr w:type="spellStart"/>
      <w:r w:rsidRPr="008556D0"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Nitre</w:t>
      </w:r>
      <w:proofErr w:type="spellEnd"/>
    </w:p>
    <w:p w:rsidR="00AA5319" w:rsidRPr="008556D0" w:rsidRDefault="00AA5319" w:rsidP="007338B7">
      <w:pPr>
        <w:pStyle w:val="Zkladntext"/>
        <w:jc w:val="center"/>
        <w:rPr>
          <w:rFonts w:ascii="Book Antiqua" w:hAnsi="Book Antiqua" w:cs="Book Antiqua"/>
        </w:rPr>
      </w:pPr>
      <w:r w:rsidRPr="008556D0"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Klub ekolo</w:t>
      </w:r>
      <w:r w:rsidR="00175B88" w:rsidRPr="008556D0"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gické výchovy</w:t>
      </w:r>
      <w:r w:rsidR="0010361E" w:rsidRPr="008556D0"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0D69A1" w:rsidRPr="008556D0"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="0010361E" w:rsidRPr="008556D0"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s.</w:t>
      </w:r>
      <w:r w:rsidR="000D69A1" w:rsidRPr="008556D0"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– </w:t>
      </w:r>
      <w:r w:rsidR="00D07EA5" w:rsidRPr="008556D0"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asociace pedagogů</w:t>
      </w:r>
      <w:r w:rsidRPr="008556D0"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 škol pro environmentální vzdělávání</w:t>
      </w:r>
      <w:r w:rsidR="0010361E" w:rsidRPr="008556D0"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8556D0"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F071A" w:rsidRPr="008556D0">
        <w:rPr>
          <w:rFonts w:ascii="Book Antiqua" w:hAnsi="Book Antiqua" w:cs="Book Antiq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Praha</w:t>
      </w:r>
    </w:p>
    <w:p w:rsidR="00D07EA5" w:rsidRDefault="00D07EA5">
      <w:pPr>
        <w:rPr>
          <w:rFonts w:cs="Times New Roman"/>
        </w:rPr>
      </w:pPr>
    </w:p>
    <w:p w:rsidR="00AA5319" w:rsidRPr="008556D0" w:rsidRDefault="001F071A" w:rsidP="00DF1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6D0">
        <w:rPr>
          <w:rFonts w:ascii="Times New Roman" w:hAnsi="Times New Roman" w:cs="Times New Roman"/>
          <w:sz w:val="28"/>
          <w:szCs w:val="28"/>
        </w:rPr>
        <w:t>K</w:t>
      </w:r>
      <w:r w:rsidR="00AA5319" w:rsidRPr="008556D0">
        <w:rPr>
          <w:rFonts w:ascii="Times New Roman" w:hAnsi="Times New Roman" w:cs="Times New Roman"/>
          <w:sz w:val="28"/>
          <w:szCs w:val="28"/>
        </w:rPr>
        <w:t>onference je určen</w:t>
      </w:r>
      <w:r w:rsidRPr="008556D0">
        <w:rPr>
          <w:rFonts w:ascii="Times New Roman" w:hAnsi="Times New Roman" w:cs="Times New Roman"/>
          <w:sz w:val="28"/>
          <w:szCs w:val="28"/>
        </w:rPr>
        <w:t xml:space="preserve">a vysokoškolským </w:t>
      </w:r>
      <w:r w:rsidR="00175B88" w:rsidRPr="008556D0">
        <w:rPr>
          <w:rFonts w:ascii="Times New Roman" w:hAnsi="Times New Roman" w:cs="Times New Roman"/>
          <w:sz w:val="28"/>
          <w:szCs w:val="28"/>
        </w:rPr>
        <w:t>pedagogům a</w:t>
      </w:r>
      <w:r w:rsidR="000B3EAB" w:rsidRPr="008556D0">
        <w:rPr>
          <w:rFonts w:ascii="Times New Roman" w:hAnsi="Times New Roman" w:cs="Times New Roman"/>
          <w:sz w:val="28"/>
          <w:szCs w:val="28"/>
        </w:rPr>
        <w:t> </w:t>
      </w:r>
      <w:r w:rsidR="00AA5319" w:rsidRPr="008556D0">
        <w:rPr>
          <w:rFonts w:ascii="Times New Roman" w:hAnsi="Times New Roman" w:cs="Times New Roman"/>
          <w:sz w:val="28"/>
          <w:szCs w:val="28"/>
        </w:rPr>
        <w:t>odborníkům</w:t>
      </w:r>
      <w:r w:rsidR="000B3EAB" w:rsidRPr="008556D0">
        <w:rPr>
          <w:rFonts w:ascii="Times New Roman" w:hAnsi="Times New Roman" w:cs="Times New Roman"/>
          <w:sz w:val="28"/>
          <w:szCs w:val="28"/>
        </w:rPr>
        <w:t xml:space="preserve"> podílejícím se </w:t>
      </w:r>
      <w:r w:rsidRPr="008556D0">
        <w:rPr>
          <w:rFonts w:ascii="Times New Roman" w:hAnsi="Times New Roman" w:cs="Times New Roman"/>
          <w:sz w:val="28"/>
          <w:szCs w:val="28"/>
        </w:rPr>
        <w:t xml:space="preserve">na přípravě učitelů </w:t>
      </w:r>
      <w:r w:rsidR="000B3EAB" w:rsidRPr="008556D0">
        <w:rPr>
          <w:rFonts w:ascii="Times New Roman" w:hAnsi="Times New Roman" w:cs="Times New Roman"/>
          <w:sz w:val="28"/>
          <w:szCs w:val="28"/>
        </w:rPr>
        <w:t>v</w:t>
      </w:r>
      <w:r w:rsidRPr="008556D0">
        <w:rPr>
          <w:rFonts w:ascii="Times New Roman" w:hAnsi="Times New Roman" w:cs="Times New Roman"/>
          <w:sz w:val="28"/>
          <w:szCs w:val="28"/>
        </w:rPr>
        <w:t xml:space="preserve"> přírodově</w:t>
      </w:r>
      <w:r w:rsidR="00AA5319" w:rsidRPr="008556D0">
        <w:rPr>
          <w:rFonts w:ascii="Times New Roman" w:hAnsi="Times New Roman" w:cs="Times New Roman"/>
          <w:sz w:val="28"/>
          <w:szCs w:val="28"/>
        </w:rPr>
        <w:t>dných, zeměděl</w:t>
      </w:r>
      <w:r w:rsidRPr="008556D0">
        <w:rPr>
          <w:rFonts w:ascii="Times New Roman" w:hAnsi="Times New Roman" w:cs="Times New Roman"/>
          <w:sz w:val="28"/>
          <w:szCs w:val="28"/>
        </w:rPr>
        <w:t>ských a dalších příbuzných oborech</w:t>
      </w:r>
      <w:r w:rsidR="005F53F6" w:rsidRPr="008556D0">
        <w:rPr>
          <w:rFonts w:ascii="Times New Roman" w:hAnsi="Times New Roman" w:cs="Times New Roman"/>
          <w:sz w:val="28"/>
          <w:szCs w:val="28"/>
        </w:rPr>
        <w:t>.</w:t>
      </w:r>
      <w:r w:rsidR="000D69A1" w:rsidRPr="008556D0">
        <w:rPr>
          <w:rFonts w:ascii="Times New Roman" w:hAnsi="Times New Roman" w:cs="Times New Roman"/>
          <w:sz w:val="28"/>
          <w:szCs w:val="28"/>
        </w:rPr>
        <w:t xml:space="preserve"> </w:t>
      </w:r>
      <w:r w:rsidR="00971F46" w:rsidRPr="008556D0">
        <w:rPr>
          <w:rFonts w:ascii="Times New Roman" w:hAnsi="Times New Roman" w:cs="Times New Roman"/>
          <w:sz w:val="28"/>
          <w:szCs w:val="28"/>
        </w:rPr>
        <w:t>Konference je určena</w:t>
      </w:r>
      <w:r w:rsidR="008D3978" w:rsidRPr="008556D0">
        <w:rPr>
          <w:rFonts w:ascii="Times New Roman" w:hAnsi="Times New Roman" w:cs="Times New Roman"/>
          <w:sz w:val="28"/>
          <w:szCs w:val="28"/>
        </w:rPr>
        <w:t xml:space="preserve"> také</w:t>
      </w:r>
      <w:r w:rsidR="00AA5319" w:rsidRPr="008556D0">
        <w:rPr>
          <w:rFonts w:ascii="Times New Roman" w:hAnsi="Times New Roman" w:cs="Times New Roman"/>
          <w:sz w:val="28"/>
          <w:szCs w:val="28"/>
        </w:rPr>
        <w:t xml:space="preserve"> ředitelům</w:t>
      </w:r>
      <w:r w:rsidR="000B3EAB" w:rsidRPr="008556D0">
        <w:rPr>
          <w:rFonts w:ascii="Times New Roman" w:hAnsi="Times New Roman" w:cs="Times New Roman"/>
          <w:sz w:val="28"/>
          <w:szCs w:val="28"/>
        </w:rPr>
        <w:t xml:space="preserve"> </w:t>
      </w:r>
      <w:r w:rsidR="000D69A1" w:rsidRPr="008556D0">
        <w:rPr>
          <w:rFonts w:ascii="Times New Roman" w:hAnsi="Times New Roman" w:cs="Times New Roman"/>
          <w:sz w:val="28"/>
          <w:szCs w:val="28"/>
        </w:rPr>
        <w:t>a učitelům ZŠ a SŠ.</w:t>
      </w:r>
      <w:r w:rsidR="00AA5319" w:rsidRPr="00855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39A" w:rsidRPr="00D6339A" w:rsidRDefault="00D6339A" w:rsidP="00DF1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k-SK"/>
        </w:rPr>
      </w:pPr>
    </w:p>
    <w:p w:rsidR="00AA5319" w:rsidRPr="00D6339A" w:rsidRDefault="00AA5319" w:rsidP="00DF1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k-SK"/>
        </w:rPr>
      </w:pPr>
    </w:p>
    <w:p w:rsidR="00AA5319" w:rsidRPr="008556D0" w:rsidRDefault="00AA5319" w:rsidP="00DF1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6D0">
        <w:rPr>
          <w:rFonts w:ascii="Times New Roman" w:hAnsi="Times New Roman" w:cs="Times New Roman"/>
          <w:b/>
          <w:bCs/>
          <w:sz w:val="28"/>
          <w:szCs w:val="28"/>
        </w:rPr>
        <w:t>Tematické okruhy</w:t>
      </w:r>
      <w:r w:rsidRPr="008556D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8556D0">
        <w:rPr>
          <w:rFonts w:ascii="Times New Roman" w:hAnsi="Times New Roman" w:cs="Times New Roman"/>
          <w:b/>
          <w:bCs/>
          <w:sz w:val="28"/>
          <w:szCs w:val="28"/>
        </w:rPr>
        <w:t>(sekce)</w:t>
      </w:r>
      <w:r w:rsidRPr="008556D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93BB5" w:rsidRPr="00D6339A" w:rsidRDefault="000B3EAB" w:rsidP="000B3EA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39A">
        <w:rPr>
          <w:rFonts w:ascii="Times New Roman" w:hAnsi="Times New Roman" w:cs="Times New Roman"/>
          <w:b/>
          <w:bCs/>
          <w:sz w:val="28"/>
          <w:szCs w:val="28"/>
        </w:rPr>
        <w:t>Příprava uč</w:t>
      </w:r>
      <w:r w:rsidR="005945B5">
        <w:rPr>
          <w:rFonts w:ascii="Times New Roman" w:hAnsi="Times New Roman" w:cs="Times New Roman"/>
          <w:b/>
          <w:bCs/>
          <w:sz w:val="28"/>
          <w:szCs w:val="28"/>
        </w:rPr>
        <w:t xml:space="preserve">itelů a jejich další vzdělávání </w:t>
      </w:r>
      <w:r w:rsidRPr="00D6339A">
        <w:rPr>
          <w:rFonts w:ascii="Times New Roman" w:hAnsi="Times New Roman" w:cs="Times New Roman"/>
          <w:b/>
          <w:bCs/>
          <w:sz w:val="28"/>
          <w:szCs w:val="28"/>
        </w:rPr>
        <w:t xml:space="preserve">pro realizaci a řízení EV/VUR </w:t>
      </w:r>
      <w:r w:rsidR="000D69A1" w:rsidRPr="00D6339A">
        <w:rPr>
          <w:rFonts w:ascii="Times New Roman" w:hAnsi="Times New Roman" w:cs="Times New Roman"/>
          <w:b/>
          <w:bCs/>
          <w:sz w:val="28"/>
          <w:szCs w:val="28"/>
        </w:rPr>
        <w:t>a implementace BOV</w:t>
      </w:r>
      <w:r w:rsidR="005945B5">
        <w:rPr>
          <w:rFonts w:ascii="Times New Roman" w:hAnsi="Times New Roman" w:cs="Times New Roman"/>
          <w:b/>
          <w:bCs/>
          <w:sz w:val="28"/>
          <w:szCs w:val="28"/>
        </w:rPr>
        <w:t xml:space="preserve"> do přírodovědného vzdělávání</w:t>
      </w:r>
    </w:p>
    <w:p w:rsidR="000B3EAB" w:rsidRPr="00D6339A" w:rsidRDefault="000D69A1" w:rsidP="000B3EA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39A">
        <w:rPr>
          <w:rFonts w:ascii="Times New Roman" w:hAnsi="Times New Roman" w:cs="Times New Roman"/>
          <w:b/>
          <w:bCs/>
          <w:sz w:val="28"/>
          <w:szCs w:val="28"/>
        </w:rPr>
        <w:t xml:space="preserve">Realizace </w:t>
      </w:r>
      <w:r w:rsidR="000B3EAB" w:rsidRPr="00D6339A">
        <w:rPr>
          <w:rFonts w:ascii="Times New Roman" w:hAnsi="Times New Roman" w:cs="Times New Roman"/>
          <w:b/>
          <w:bCs/>
          <w:sz w:val="28"/>
          <w:szCs w:val="28"/>
        </w:rPr>
        <w:t xml:space="preserve">EV a VUR v podmínkách </w:t>
      </w:r>
      <w:r w:rsidRPr="00D6339A">
        <w:rPr>
          <w:rFonts w:ascii="Times New Roman" w:hAnsi="Times New Roman" w:cs="Times New Roman"/>
          <w:b/>
          <w:bCs/>
          <w:sz w:val="28"/>
          <w:szCs w:val="28"/>
        </w:rPr>
        <w:t>škol</w:t>
      </w:r>
      <w:r w:rsidR="000B3EAB" w:rsidRPr="00D6339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944578">
        <w:rPr>
          <w:rFonts w:ascii="Times New Roman" w:hAnsi="Times New Roman" w:cs="Times New Roman"/>
          <w:b/>
          <w:bCs/>
          <w:sz w:val="28"/>
          <w:szCs w:val="28"/>
        </w:rPr>
        <w:t xml:space="preserve">náměty a </w:t>
      </w:r>
      <w:r w:rsidR="000B3EAB" w:rsidRPr="00D6339A">
        <w:rPr>
          <w:rFonts w:ascii="Times New Roman" w:hAnsi="Times New Roman" w:cs="Times New Roman"/>
          <w:b/>
          <w:bCs/>
          <w:sz w:val="28"/>
          <w:szCs w:val="28"/>
        </w:rPr>
        <w:t>příklady dobré praxe</w:t>
      </w:r>
    </w:p>
    <w:p w:rsidR="000B3EAB" w:rsidRDefault="000B3EAB" w:rsidP="000B3EA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39A">
        <w:rPr>
          <w:rFonts w:ascii="Times New Roman" w:hAnsi="Times New Roman" w:cs="Times New Roman"/>
          <w:b/>
          <w:bCs/>
          <w:sz w:val="28"/>
          <w:szCs w:val="28"/>
        </w:rPr>
        <w:t>Odborné vzdělávání a poradenství v</w:t>
      </w:r>
      <w:r w:rsidR="003E2B4C" w:rsidRPr="00D6339A">
        <w:rPr>
          <w:rFonts w:ascii="Times New Roman" w:hAnsi="Times New Roman" w:cs="Times New Roman"/>
          <w:b/>
          <w:bCs/>
          <w:sz w:val="28"/>
          <w:szCs w:val="28"/>
        </w:rPr>
        <w:t> zemědělství v </w:t>
      </w:r>
      <w:r w:rsidRPr="00D6339A">
        <w:rPr>
          <w:rFonts w:ascii="Times New Roman" w:hAnsi="Times New Roman" w:cs="Times New Roman"/>
          <w:b/>
          <w:bCs/>
          <w:sz w:val="28"/>
          <w:szCs w:val="28"/>
        </w:rPr>
        <w:t>kontextu</w:t>
      </w:r>
      <w:r w:rsidR="003E2B4C" w:rsidRPr="00D6339A">
        <w:rPr>
          <w:rFonts w:ascii="Times New Roman" w:hAnsi="Times New Roman" w:cs="Times New Roman"/>
          <w:b/>
          <w:bCs/>
          <w:sz w:val="28"/>
          <w:szCs w:val="28"/>
        </w:rPr>
        <w:t xml:space="preserve"> EV/VUR</w:t>
      </w:r>
    </w:p>
    <w:p w:rsidR="00D6339A" w:rsidRPr="00D6339A" w:rsidRDefault="00D6339A" w:rsidP="00D6339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3EAB" w:rsidRPr="00D6339A" w:rsidRDefault="000B3EAB" w:rsidP="00CE322C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2B4C" w:rsidRPr="00D6339A" w:rsidRDefault="003E2B4C" w:rsidP="003E2B4C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39A">
        <w:rPr>
          <w:rFonts w:ascii="Times New Roman" w:hAnsi="Times New Roman" w:cs="Times New Roman"/>
          <w:b/>
          <w:bCs/>
          <w:sz w:val="28"/>
          <w:szCs w:val="28"/>
        </w:rPr>
        <w:t xml:space="preserve">Vědecký </w:t>
      </w:r>
      <w:r w:rsidR="000D69A1" w:rsidRPr="00D6339A">
        <w:rPr>
          <w:rFonts w:ascii="Times New Roman" w:hAnsi="Times New Roman" w:cs="Times New Roman"/>
          <w:b/>
          <w:bCs/>
          <w:sz w:val="28"/>
          <w:szCs w:val="28"/>
        </w:rPr>
        <w:t>a organizační výbor:</w:t>
      </w:r>
      <w:r w:rsidRPr="00D633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E2B4C" w:rsidRPr="00D6339A" w:rsidRDefault="005F53F6" w:rsidP="003E2B4C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</w:t>
      </w:r>
      <w:r w:rsidR="003E2B4C" w:rsidRPr="00D6339A">
        <w:rPr>
          <w:rFonts w:ascii="Times New Roman" w:hAnsi="Times New Roman" w:cs="Times New Roman"/>
          <w:bCs/>
          <w:sz w:val="28"/>
          <w:szCs w:val="28"/>
        </w:rPr>
        <w:t>oc.</w:t>
      </w:r>
      <w:r w:rsidR="000D69A1" w:rsidRPr="00D633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2B4C" w:rsidRPr="00D6339A">
        <w:rPr>
          <w:rFonts w:ascii="Times New Roman" w:hAnsi="Times New Roman" w:cs="Times New Roman"/>
          <w:bCs/>
          <w:sz w:val="28"/>
          <w:szCs w:val="28"/>
        </w:rPr>
        <w:t>P</w:t>
      </w:r>
      <w:r w:rsidR="00456912" w:rsidRPr="00D6339A">
        <w:rPr>
          <w:rFonts w:ascii="Times New Roman" w:hAnsi="Times New Roman" w:cs="Times New Roman"/>
          <w:bCs/>
          <w:sz w:val="28"/>
          <w:szCs w:val="28"/>
        </w:rPr>
        <w:t>a</w:t>
      </w:r>
      <w:r w:rsidR="003E2B4C" w:rsidRPr="00D6339A">
        <w:rPr>
          <w:rFonts w:ascii="Times New Roman" w:hAnsi="Times New Roman" w:cs="Times New Roman"/>
          <w:bCs/>
          <w:sz w:val="28"/>
          <w:szCs w:val="28"/>
        </w:rPr>
        <w:t>edDr.</w:t>
      </w:r>
      <w:r w:rsidR="000D69A1" w:rsidRPr="00D633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2B4C" w:rsidRPr="00D6339A">
        <w:rPr>
          <w:rFonts w:ascii="Times New Roman" w:hAnsi="Times New Roman" w:cs="Times New Roman"/>
          <w:bCs/>
          <w:sz w:val="28"/>
          <w:szCs w:val="28"/>
        </w:rPr>
        <w:t>RNDr. M</w:t>
      </w:r>
      <w:r w:rsidR="000D69A1" w:rsidRPr="00D6339A">
        <w:rPr>
          <w:rFonts w:ascii="Times New Roman" w:hAnsi="Times New Roman" w:cs="Times New Roman"/>
          <w:bCs/>
          <w:sz w:val="28"/>
          <w:szCs w:val="28"/>
        </w:rPr>
        <w:t>ilada</w:t>
      </w:r>
      <w:r w:rsidR="00456912" w:rsidRPr="00D633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69A1" w:rsidRPr="00D6339A">
        <w:rPr>
          <w:rFonts w:ascii="Times New Roman" w:hAnsi="Times New Roman" w:cs="Times New Roman"/>
          <w:bCs/>
          <w:sz w:val="28"/>
          <w:szCs w:val="28"/>
        </w:rPr>
        <w:t xml:space="preserve">Švecová, </w:t>
      </w:r>
      <w:r w:rsidR="00456912" w:rsidRPr="00D6339A">
        <w:rPr>
          <w:rFonts w:ascii="Times New Roman" w:hAnsi="Times New Roman" w:cs="Times New Roman"/>
          <w:bCs/>
          <w:sz w:val="28"/>
          <w:szCs w:val="28"/>
        </w:rPr>
        <w:t>CSc.</w:t>
      </w:r>
    </w:p>
    <w:p w:rsidR="003E2B4C" w:rsidRPr="00D6339A" w:rsidRDefault="003E2B4C" w:rsidP="003E2B4C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339A">
        <w:rPr>
          <w:rFonts w:ascii="Times New Roman" w:hAnsi="Times New Roman" w:cs="Times New Roman"/>
          <w:bCs/>
          <w:sz w:val="28"/>
          <w:szCs w:val="28"/>
        </w:rPr>
        <w:t>RNDr.</w:t>
      </w:r>
      <w:r w:rsidR="000D69A1" w:rsidRPr="00D633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339A">
        <w:rPr>
          <w:rFonts w:ascii="Times New Roman" w:hAnsi="Times New Roman" w:cs="Times New Roman"/>
          <w:bCs/>
          <w:sz w:val="28"/>
          <w:szCs w:val="28"/>
        </w:rPr>
        <w:t>Dob</w:t>
      </w:r>
      <w:r w:rsidR="000D69A1" w:rsidRPr="00D6339A">
        <w:rPr>
          <w:rFonts w:ascii="Times New Roman" w:hAnsi="Times New Roman" w:cs="Times New Roman"/>
          <w:bCs/>
          <w:sz w:val="28"/>
          <w:szCs w:val="28"/>
        </w:rPr>
        <w:t>r</w:t>
      </w:r>
      <w:r w:rsidRPr="00D6339A">
        <w:rPr>
          <w:rFonts w:ascii="Times New Roman" w:hAnsi="Times New Roman" w:cs="Times New Roman"/>
          <w:bCs/>
          <w:sz w:val="28"/>
          <w:szCs w:val="28"/>
        </w:rPr>
        <w:t>oslav</w:t>
      </w:r>
      <w:r w:rsidR="00456912" w:rsidRPr="00D6339A">
        <w:rPr>
          <w:rFonts w:ascii="Times New Roman" w:hAnsi="Times New Roman" w:cs="Times New Roman"/>
          <w:bCs/>
          <w:sz w:val="28"/>
          <w:szCs w:val="28"/>
        </w:rPr>
        <w:t xml:space="preserve"> Matějka, CSc.</w:t>
      </w:r>
    </w:p>
    <w:p w:rsidR="000D69A1" w:rsidRDefault="000D69A1" w:rsidP="003E2B4C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339A">
        <w:rPr>
          <w:rFonts w:ascii="Times New Roman" w:hAnsi="Times New Roman" w:cs="Times New Roman"/>
          <w:bCs/>
          <w:sz w:val="28"/>
          <w:szCs w:val="28"/>
        </w:rPr>
        <w:t>Mgr. Ilona Horychová</w:t>
      </w:r>
    </w:p>
    <w:p w:rsidR="00834B6A" w:rsidRPr="00D6339A" w:rsidRDefault="00834B6A" w:rsidP="003E2B4C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Prof. Ing. Milan Slavík, CSc.</w:t>
      </w:r>
    </w:p>
    <w:p w:rsidR="000D69A1" w:rsidRDefault="000D69A1" w:rsidP="00456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39A">
        <w:rPr>
          <w:rFonts w:ascii="Times New Roman" w:hAnsi="Times New Roman" w:cs="Times New Roman"/>
          <w:sz w:val="28"/>
          <w:szCs w:val="28"/>
        </w:rPr>
        <w:t>doc. PhDr. Radmila Dytrtová, CSc.</w:t>
      </w:r>
    </w:p>
    <w:p w:rsidR="00834B6A" w:rsidRDefault="00834B6A" w:rsidP="00456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PhDr. Jitka Jirsáková, Ph.D.</w:t>
      </w:r>
    </w:p>
    <w:p w:rsidR="00E26654" w:rsidRPr="00D6339A" w:rsidRDefault="00890F42" w:rsidP="00456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Ing. Barbora Jordánová</w:t>
      </w:r>
    </w:p>
    <w:p w:rsidR="000D69A1" w:rsidRPr="00D6339A" w:rsidRDefault="000D69A1" w:rsidP="00456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39A">
        <w:rPr>
          <w:rFonts w:ascii="Times New Roman" w:hAnsi="Times New Roman" w:cs="Times New Roman"/>
          <w:sz w:val="28"/>
          <w:szCs w:val="28"/>
        </w:rPr>
        <w:t xml:space="preserve">PaedDr. Anna </w:t>
      </w:r>
      <w:proofErr w:type="spellStart"/>
      <w:r w:rsidRPr="00D6339A">
        <w:rPr>
          <w:rFonts w:ascii="Times New Roman" w:hAnsi="Times New Roman" w:cs="Times New Roman"/>
          <w:sz w:val="28"/>
          <w:szCs w:val="28"/>
        </w:rPr>
        <w:t>Sandanusová</w:t>
      </w:r>
      <w:proofErr w:type="spellEnd"/>
      <w:r w:rsidRPr="00D6339A">
        <w:rPr>
          <w:rFonts w:ascii="Times New Roman" w:hAnsi="Times New Roman" w:cs="Times New Roman"/>
          <w:sz w:val="28"/>
          <w:szCs w:val="28"/>
        </w:rPr>
        <w:t>, Ph.D.</w:t>
      </w:r>
    </w:p>
    <w:p w:rsidR="000D69A1" w:rsidRPr="00D6339A" w:rsidRDefault="000D69A1" w:rsidP="003E2B4C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3E2B4C" w:rsidRPr="00D6339A" w:rsidRDefault="003E2B4C" w:rsidP="003E2B4C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2B4C" w:rsidRPr="00D6339A" w:rsidRDefault="00456912" w:rsidP="003E2B4C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39A">
        <w:rPr>
          <w:rFonts w:ascii="Times New Roman" w:hAnsi="Times New Roman" w:cs="Times New Roman"/>
          <w:b/>
          <w:bCs/>
          <w:sz w:val="28"/>
          <w:szCs w:val="28"/>
        </w:rPr>
        <w:t>Prezentace příspěvků</w:t>
      </w:r>
      <w:r w:rsidR="00AA5319" w:rsidRPr="00D6339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456912" w:rsidRPr="00D6339A" w:rsidRDefault="00456912" w:rsidP="00456912">
      <w:pPr>
        <w:pStyle w:val="Dana1"/>
        <w:jc w:val="both"/>
        <w:rPr>
          <w:rFonts w:ascii="Times New Roman" w:hAnsi="Times New Roman"/>
          <w:sz w:val="28"/>
          <w:szCs w:val="28"/>
        </w:rPr>
      </w:pPr>
      <w:r w:rsidRPr="00D6339A">
        <w:rPr>
          <w:rFonts w:ascii="Times New Roman" w:hAnsi="Times New Roman"/>
          <w:sz w:val="28"/>
          <w:szCs w:val="28"/>
        </w:rPr>
        <w:t xml:space="preserve">Příspěvky lze prezentovat česky, slovensky nebo anglicky. </w:t>
      </w:r>
    </w:p>
    <w:p w:rsidR="00456912" w:rsidRPr="00D6339A" w:rsidRDefault="00456912" w:rsidP="003E2B4C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D3978" w:rsidRPr="00D6339A" w:rsidRDefault="008D3978" w:rsidP="004C4219">
      <w:pPr>
        <w:spacing w:after="0" w:line="240" w:lineRule="auto"/>
        <w:ind w:left="-360" w:firstLine="36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162321" w:rsidRPr="008556D0" w:rsidRDefault="00971F46" w:rsidP="004261F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8556D0">
        <w:rPr>
          <w:rFonts w:ascii="Times New Roman" w:hAnsi="Times New Roman" w:cs="Times New Roman"/>
          <w:b/>
          <w:bCs/>
          <w:sz w:val="28"/>
          <w:szCs w:val="28"/>
        </w:rPr>
        <w:t>Místo</w:t>
      </w:r>
      <w:r w:rsidR="004261F9" w:rsidRPr="008556D0">
        <w:rPr>
          <w:rFonts w:ascii="Times New Roman" w:hAnsi="Times New Roman" w:cs="Times New Roman"/>
          <w:b/>
          <w:bCs/>
          <w:sz w:val="28"/>
          <w:szCs w:val="28"/>
        </w:rPr>
        <w:t xml:space="preserve"> konání konference</w:t>
      </w:r>
      <w:r w:rsidR="00AA5319" w:rsidRPr="008556D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261F9" w:rsidRPr="008556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5319" w:rsidRPr="008556D0">
        <w:rPr>
          <w:rFonts w:ascii="Times New Roman" w:hAnsi="Times New Roman" w:cs="Times New Roman"/>
          <w:b/>
          <w:bCs/>
          <w:sz w:val="28"/>
          <w:szCs w:val="28"/>
        </w:rPr>
        <w:t xml:space="preserve">Penzión </w:t>
      </w:r>
      <w:proofErr w:type="spellStart"/>
      <w:r w:rsidR="00AA5319" w:rsidRPr="008556D0">
        <w:rPr>
          <w:rFonts w:ascii="Times New Roman" w:hAnsi="Times New Roman" w:cs="Times New Roman"/>
          <w:b/>
          <w:bCs/>
          <w:sz w:val="28"/>
          <w:szCs w:val="28"/>
        </w:rPr>
        <w:t>Medvedica</w:t>
      </w:r>
      <w:proofErr w:type="spellEnd"/>
      <w:r w:rsidR="00AA5319" w:rsidRPr="008556D0">
        <w:rPr>
          <w:rFonts w:ascii="Times New Roman" w:hAnsi="Times New Roman" w:cs="Times New Roman"/>
          <w:b/>
          <w:bCs/>
          <w:sz w:val="28"/>
          <w:szCs w:val="28"/>
        </w:rPr>
        <w:t xml:space="preserve">, s.r.o., </w:t>
      </w:r>
      <w:r w:rsidR="004261F9" w:rsidRPr="008556D0">
        <w:rPr>
          <w:rFonts w:ascii="Times New Roman" w:hAnsi="Times New Roman" w:cs="Times New Roman"/>
          <w:noProof/>
          <w:sz w:val="28"/>
          <w:szCs w:val="28"/>
        </w:rPr>
        <w:t xml:space="preserve">Chatová oblasť Lieskovec </w:t>
      </w:r>
      <w:r w:rsidR="00AA5319" w:rsidRPr="008556D0">
        <w:rPr>
          <w:rFonts w:ascii="Times New Roman" w:hAnsi="Times New Roman" w:cs="Times New Roman"/>
          <w:noProof/>
          <w:sz w:val="28"/>
          <w:szCs w:val="28"/>
        </w:rPr>
        <w:t>3008, 059 41 Tatranská Štrba, Slovenská republika</w:t>
      </w:r>
      <w:r w:rsidR="004C4219" w:rsidRPr="008556D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hyperlink r:id="rId7" w:history="1">
        <w:r w:rsidR="00016B36" w:rsidRPr="00DD5BFE">
          <w:rPr>
            <w:rStyle w:val="Hypertextovodkaz"/>
            <w:rFonts w:ascii="Times New Roman" w:hAnsi="Times New Roman" w:cs="Times New Roman"/>
            <w:noProof/>
            <w:sz w:val="28"/>
            <w:szCs w:val="28"/>
          </w:rPr>
          <w:t>penzionmedvedica@gmail.com</w:t>
        </w:r>
      </w:hyperlink>
      <w:r w:rsidR="00016B36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3E2B4C" w:rsidRDefault="003E2B4C" w:rsidP="00DF1BC5">
      <w:pPr>
        <w:pStyle w:val="Nadpis1"/>
        <w:spacing w:before="0" w:line="240" w:lineRule="auto"/>
        <w:rPr>
          <w:rFonts w:ascii="Book Antiqua" w:hAnsi="Book Antiqua" w:cs="Book Antiqua"/>
          <w:caps/>
          <w:color w:val="0000FF"/>
        </w:rPr>
      </w:pPr>
    </w:p>
    <w:p w:rsidR="003E2B4C" w:rsidRDefault="003E2B4C" w:rsidP="00DF1BC5">
      <w:pPr>
        <w:pStyle w:val="Nadpis1"/>
        <w:spacing w:before="0" w:line="240" w:lineRule="auto"/>
        <w:rPr>
          <w:rFonts w:ascii="Book Antiqua" w:hAnsi="Book Antiqua" w:cs="Book Antiqua"/>
          <w:caps/>
          <w:color w:val="0000FF"/>
        </w:rPr>
      </w:pPr>
    </w:p>
    <w:p w:rsidR="00456912" w:rsidRDefault="00456912" w:rsidP="00456912"/>
    <w:p w:rsidR="00AA5319" w:rsidRDefault="00AA5319" w:rsidP="00DF1BC5">
      <w:pPr>
        <w:pStyle w:val="Nadpis1"/>
        <w:spacing w:before="0" w:line="240" w:lineRule="auto"/>
        <w:rPr>
          <w:rFonts w:ascii="Book Antiqua" w:hAnsi="Book Antiqua" w:cs="Book Antiqua"/>
          <w:caps/>
          <w:color w:val="0000FF"/>
        </w:rPr>
      </w:pPr>
      <w:r>
        <w:rPr>
          <w:rFonts w:ascii="Book Antiqua" w:hAnsi="Book Antiqua" w:cs="Book Antiqua"/>
          <w:caps/>
          <w:color w:val="0000FF"/>
        </w:rPr>
        <w:t>Program konferenc</w:t>
      </w:r>
      <w:r w:rsidRPr="00BC57CB">
        <w:rPr>
          <w:rFonts w:ascii="Book Antiqua" w:hAnsi="Book Antiqua" w:cs="Book Antiqua"/>
          <w:caps/>
          <w:color w:val="0000FF"/>
        </w:rPr>
        <w:t>e</w:t>
      </w:r>
    </w:p>
    <w:p w:rsidR="009A4F1B" w:rsidRPr="009A4F1B" w:rsidRDefault="009A4F1B" w:rsidP="009A4F1B"/>
    <w:p w:rsidR="00456912" w:rsidRDefault="006D08DA" w:rsidP="00456912">
      <w:pPr>
        <w:spacing w:after="0" w:line="240" w:lineRule="auto"/>
        <w:rPr>
          <w:rFonts w:ascii="Book Antiqua" w:hAnsi="Book Antiqua"/>
          <w:b/>
          <w:color w:val="0000FF"/>
          <w:sz w:val="24"/>
          <w:szCs w:val="24"/>
        </w:rPr>
      </w:pPr>
      <w:r>
        <w:rPr>
          <w:rFonts w:ascii="Book Antiqua" w:hAnsi="Book Antiqua"/>
          <w:b/>
          <w:color w:val="0000FF"/>
          <w:sz w:val="24"/>
          <w:szCs w:val="24"/>
        </w:rPr>
        <w:t xml:space="preserve">Čtvrtek </w:t>
      </w:r>
      <w:r w:rsidR="003E2B4C">
        <w:rPr>
          <w:rFonts w:ascii="Book Antiqua" w:hAnsi="Book Antiqua"/>
          <w:b/>
          <w:color w:val="0000FF"/>
          <w:sz w:val="24"/>
          <w:szCs w:val="24"/>
        </w:rPr>
        <w:t>2</w:t>
      </w:r>
      <w:r>
        <w:rPr>
          <w:rFonts w:ascii="Book Antiqua" w:hAnsi="Book Antiqua"/>
          <w:b/>
          <w:color w:val="0000FF"/>
          <w:sz w:val="24"/>
          <w:szCs w:val="24"/>
        </w:rPr>
        <w:t>8</w:t>
      </w:r>
      <w:r w:rsidR="00C82496" w:rsidRPr="00C82496">
        <w:rPr>
          <w:rFonts w:ascii="Book Antiqua" w:hAnsi="Book Antiqua"/>
          <w:b/>
          <w:color w:val="0000FF"/>
          <w:sz w:val="24"/>
          <w:szCs w:val="24"/>
        </w:rPr>
        <w:t>.</w:t>
      </w:r>
      <w:r w:rsidR="00770E3E">
        <w:rPr>
          <w:rFonts w:ascii="Book Antiqua" w:hAnsi="Book Antiqua"/>
          <w:b/>
          <w:color w:val="0000FF"/>
          <w:sz w:val="24"/>
          <w:szCs w:val="24"/>
        </w:rPr>
        <w:t xml:space="preserve"> </w:t>
      </w:r>
      <w:r w:rsidR="00D232AF">
        <w:rPr>
          <w:rFonts w:ascii="Book Antiqua" w:hAnsi="Book Antiqua"/>
          <w:b/>
          <w:color w:val="0000FF"/>
          <w:sz w:val="24"/>
          <w:szCs w:val="24"/>
        </w:rPr>
        <w:t>3</w:t>
      </w:r>
      <w:r>
        <w:rPr>
          <w:rFonts w:ascii="Book Antiqua" w:hAnsi="Book Antiqua"/>
          <w:b/>
          <w:color w:val="0000FF"/>
          <w:sz w:val="24"/>
          <w:szCs w:val="24"/>
        </w:rPr>
        <w:t>. 201</w:t>
      </w:r>
      <w:r w:rsidR="003E2B4C">
        <w:rPr>
          <w:rFonts w:ascii="Book Antiqua" w:hAnsi="Book Antiqua"/>
          <w:b/>
          <w:color w:val="0000FF"/>
          <w:sz w:val="24"/>
          <w:szCs w:val="24"/>
        </w:rPr>
        <w:t>9</w:t>
      </w:r>
      <w:r w:rsidR="008D3978">
        <w:rPr>
          <w:rFonts w:ascii="Book Antiqua" w:hAnsi="Book Antiqua"/>
          <w:b/>
          <w:color w:val="0000FF"/>
          <w:sz w:val="24"/>
          <w:szCs w:val="24"/>
        </w:rPr>
        <w:t xml:space="preserve">     </w:t>
      </w:r>
    </w:p>
    <w:p w:rsidR="009A4F1B" w:rsidRPr="00A13AAF" w:rsidRDefault="00C82496" w:rsidP="009A4F1B">
      <w:pPr>
        <w:spacing w:line="240" w:lineRule="auto"/>
      </w:pPr>
      <w:r w:rsidRPr="00C82496">
        <w:rPr>
          <w:rFonts w:ascii="Book Antiqua" w:hAnsi="Book Antiqua"/>
          <w:sz w:val="24"/>
          <w:szCs w:val="24"/>
        </w:rPr>
        <w:t>příjezd</w:t>
      </w:r>
      <w:r w:rsidR="009A4F1B">
        <w:rPr>
          <w:rFonts w:ascii="Book Antiqua" w:hAnsi="Book Antiqua"/>
          <w:sz w:val="24"/>
          <w:szCs w:val="24"/>
        </w:rPr>
        <w:t xml:space="preserve"> </w:t>
      </w:r>
      <w:r w:rsidR="00A13AAF">
        <w:rPr>
          <w:rFonts w:ascii="Book Antiqua" w:hAnsi="Book Antiqua"/>
          <w:sz w:val="24"/>
          <w:szCs w:val="24"/>
        </w:rPr>
        <w:t>účastníků, ubytování, vlastní program, večeře 18.00 – 19.00</w:t>
      </w:r>
      <w:r w:rsidR="009A4F1B">
        <w:rPr>
          <w:rFonts w:ascii="Book Antiqua" w:hAnsi="Book Antiqua"/>
          <w:sz w:val="24"/>
          <w:szCs w:val="24"/>
        </w:rPr>
        <w:t xml:space="preserve">                                     </w:t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040"/>
      </w:tblGrid>
      <w:tr w:rsidR="00AA5319" w:rsidRPr="00C273FB">
        <w:tc>
          <w:tcPr>
            <w:tcW w:w="2590" w:type="dxa"/>
          </w:tcPr>
          <w:p w:rsidR="00AA5319" w:rsidRPr="00BC57CB" w:rsidRDefault="00C82496" w:rsidP="00DF1BC5">
            <w:pPr>
              <w:spacing w:after="0" w:line="240" w:lineRule="auto"/>
              <w:rPr>
                <w:rFonts w:ascii="Book Antiqua" w:hAnsi="Book Antiqua" w:cs="Book Antiqua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AA5319" w:rsidRPr="00BC57CB">
              <w:rPr>
                <w:rFonts w:ascii="Book Antiqua" w:hAnsi="Book Antiqua" w:cs="Book Antiqua"/>
                <w:b/>
                <w:bCs/>
                <w:color w:val="0000FF"/>
                <w:sz w:val="24"/>
                <w:szCs w:val="24"/>
              </w:rPr>
              <w:t>P</w:t>
            </w:r>
            <w:r w:rsidR="006D08DA">
              <w:rPr>
                <w:rFonts w:ascii="Book Antiqua" w:hAnsi="Book Antiqua" w:cs="Book Antiqua"/>
                <w:b/>
                <w:bCs/>
                <w:color w:val="0000FF"/>
                <w:sz w:val="24"/>
                <w:szCs w:val="24"/>
              </w:rPr>
              <w:t xml:space="preserve">átek </w:t>
            </w:r>
            <w:r w:rsidR="003E2B4C">
              <w:rPr>
                <w:rFonts w:ascii="Book Antiqua" w:hAnsi="Book Antiqua" w:cs="Book Antiqua"/>
                <w:b/>
                <w:bCs/>
                <w:color w:val="0000FF"/>
                <w:sz w:val="24"/>
                <w:szCs w:val="24"/>
              </w:rPr>
              <w:t>2</w:t>
            </w:r>
            <w:r w:rsidR="006D08DA">
              <w:rPr>
                <w:rFonts w:ascii="Book Antiqua" w:hAnsi="Book Antiqua" w:cs="Book Antiqua"/>
                <w:b/>
                <w:bCs/>
                <w:color w:val="0000FF"/>
                <w:sz w:val="24"/>
                <w:szCs w:val="24"/>
              </w:rPr>
              <w:t>9</w:t>
            </w:r>
            <w:r w:rsidR="00D232AF">
              <w:rPr>
                <w:rFonts w:ascii="Book Antiqua" w:hAnsi="Book Antiqua" w:cs="Book Antiqua"/>
                <w:b/>
                <w:bCs/>
                <w:color w:val="0000FF"/>
                <w:sz w:val="24"/>
                <w:szCs w:val="24"/>
              </w:rPr>
              <w:t>. 3</w:t>
            </w:r>
            <w:r w:rsidR="00AA5319" w:rsidRPr="00BC57CB">
              <w:rPr>
                <w:rFonts w:ascii="Book Antiqua" w:hAnsi="Book Antiqua" w:cs="Book Antiqua"/>
                <w:b/>
                <w:bCs/>
                <w:color w:val="0000FF"/>
                <w:sz w:val="24"/>
                <w:szCs w:val="24"/>
              </w:rPr>
              <w:t>. 201</w:t>
            </w:r>
            <w:r w:rsidR="003E2B4C">
              <w:rPr>
                <w:rFonts w:ascii="Book Antiqua" w:hAnsi="Book Antiqua" w:cs="Book Antiqua"/>
                <w:b/>
                <w:bCs/>
                <w:color w:val="0000FF"/>
                <w:sz w:val="24"/>
                <w:szCs w:val="24"/>
              </w:rPr>
              <w:t>9</w:t>
            </w:r>
          </w:p>
        </w:tc>
        <w:tc>
          <w:tcPr>
            <w:tcW w:w="5040" w:type="dxa"/>
          </w:tcPr>
          <w:p w:rsidR="00AA5319" w:rsidRPr="00C273FB" w:rsidRDefault="00AA5319" w:rsidP="00DF1BC5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AA5319" w:rsidRPr="00C273FB">
        <w:tc>
          <w:tcPr>
            <w:tcW w:w="2590" w:type="dxa"/>
          </w:tcPr>
          <w:p w:rsidR="00AA5319" w:rsidRPr="00C273FB" w:rsidRDefault="00A13AAF" w:rsidP="00DF1BC5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  7.0</w:t>
            </w:r>
            <w:r w:rsidR="00AA5319" w:rsidRPr="00C273FB">
              <w:rPr>
                <w:rFonts w:ascii="Book Antiqua" w:hAnsi="Book Antiqua" w:cs="Book Antiqua"/>
                <w:sz w:val="24"/>
                <w:szCs w:val="24"/>
              </w:rPr>
              <w:t>0 –   8.00</w:t>
            </w:r>
          </w:p>
        </w:tc>
        <w:tc>
          <w:tcPr>
            <w:tcW w:w="5040" w:type="dxa"/>
          </w:tcPr>
          <w:p w:rsidR="00AA5319" w:rsidRPr="008556D0" w:rsidRDefault="00AA5319" w:rsidP="00DF1BC5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  <w:r w:rsidRPr="008556D0">
              <w:rPr>
                <w:rFonts w:ascii="Book Antiqua" w:hAnsi="Book Antiqua" w:cs="Book Antiqua"/>
                <w:sz w:val="24"/>
                <w:szCs w:val="24"/>
              </w:rPr>
              <w:t>snídaně</w:t>
            </w:r>
          </w:p>
        </w:tc>
      </w:tr>
      <w:tr w:rsidR="00AA5319" w:rsidRPr="00C273FB">
        <w:tc>
          <w:tcPr>
            <w:tcW w:w="2590" w:type="dxa"/>
          </w:tcPr>
          <w:p w:rsidR="00AA5319" w:rsidRPr="00C273FB" w:rsidRDefault="00AA5319" w:rsidP="00DF1BC5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  <w:r w:rsidRPr="00C273FB">
              <w:rPr>
                <w:rFonts w:ascii="Book Antiqua" w:hAnsi="Book Antiqua" w:cs="Book Antiqua"/>
                <w:sz w:val="24"/>
                <w:szCs w:val="24"/>
              </w:rPr>
              <w:t xml:space="preserve">  8.</w:t>
            </w:r>
            <w:r w:rsidR="00E41D78">
              <w:rPr>
                <w:rFonts w:ascii="Book Antiqua" w:hAnsi="Book Antiqua" w:cs="Book Antiqua"/>
                <w:sz w:val="24"/>
                <w:szCs w:val="24"/>
              </w:rPr>
              <w:t>0</w:t>
            </w:r>
            <w:r w:rsidRPr="00C273FB">
              <w:rPr>
                <w:rFonts w:ascii="Book Antiqua" w:hAnsi="Book Antiqua" w:cs="Book Antiqua"/>
                <w:sz w:val="24"/>
                <w:szCs w:val="24"/>
              </w:rPr>
              <w:t>0 – 1</w:t>
            </w:r>
            <w:r w:rsidR="00E41D78">
              <w:rPr>
                <w:rFonts w:ascii="Book Antiqua" w:hAnsi="Book Antiqua" w:cs="Book Antiqua"/>
                <w:sz w:val="24"/>
                <w:szCs w:val="24"/>
              </w:rPr>
              <w:t>2</w:t>
            </w:r>
            <w:r w:rsidRPr="00C273FB">
              <w:rPr>
                <w:rFonts w:ascii="Book Antiqua" w:hAnsi="Book Antiqua" w:cs="Book Antiqua"/>
                <w:sz w:val="24"/>
                <w:szCs w:val="24"/>
              </w:rPr>
              <w:t>.</w:t>
            </w:r>
            <w:r w:rsidR="00E41D78">
              <w:rPr>
                <w:rFonts w:ascii="Book Antiqua" w:hAnsi="Book Antiqua" w:cs="Book Antiqua"/>
                <w:sz w:val="24"/>
                <w:szCs w:val="24"/>
              </w:rPr>
              <w:t>3</w:t>
            </w:r>
            <w:r w:rsidRPr="00C273FB">
              <w:rPr>
                <w:rFonts w:ascii="Book Antiqua" w:hAnsi="Book Antiqua" w:cs="Book Antiqua"/>
                <w:sz w:val="24"/>
                <w:szCs w:val="24"/>
              </w:rPr>
              <w:t>0</w:t>
            </w:r>
          </w:p>
        </w:tc>
        <w:tc>
          <w:tcPr>
            <w:tcW w:w="5040" w:type="dxa"/>
          </w:tcPr>
          <w:p w:rsidR="00AA5319" w:rsidRPr="008556D0" w:rsidRDefault="00A13AAF" w:rsidP="00DF1BC5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  <w:r w:rsidRPr="008556D0">
              <w:rPr>
                <w:rFonts w:ascii="Book Antiqua" w:hAnsi="Book Antiqua" w:cs="Book Antiqua"/>
                <w:sz w:val="24"/>
                <w:szCs w:val="24"/>
              </w:rPr>
              <w:t xml:space="preserve">možnost individuální vycházky do </w:t>
            </w:r>
            <w:r w:rsidR="00AA5319" w:rsidRPr="008556D0">
              <w:rPr>
                <w:rFonts w:ascii="Book Antiqua" w:hAnsi="Book Antiqua" w:cs="Book Antiqua"/>
                <w:sz w:val="24"/>
                <w:szCs w:val="24"/>
              </w:rPr>
              <w:t xml:space="preserve">areálu </w:t>
            </w:r>
            <w:proofErr w:type="spellStart"/>
            <w:r w:rsidR="00AA5319" w:rsidRPr="008556D0">
              <w:rPr>
                <w:rFonts w:ascii="Book Antiqua" w:hAnsi="Book Antiqua" w:cs="Book Antiqua"/>
                <w:sz w:val="24"/>
                <w:szCs w:val="24"/>
              </w:rPr>
              <w:t>TANAPu</w:t>
            </w:r>
            <w:proofErr w:type="spellEnd"/>
            <w:r w:rsidR="00AA5319" w:rsidRPr="008556D0"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</w:p>
        </w:tc>
      </w:tr>
      <w:tr w:rsidR="00AA5319" w:rsidRPr="00C273FB">
        <w:tc>
          <w:tcPr>
            <w:tcW w:w="2590" w:type="dxa"/>
          </w:tcPr>
          <w:p w:rsidR="00AA5319" w:rsidRPr="00C273FB" w:rsidRDefault="00AA5319" w:rsidP="00DF1BC5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  <w:r w:rsidRPr="00C33777">
              <w:rPr>
                <w:rFonts w:ascii="Book Antiqua" w:hAnsi="Book Antiqua" w:cs="Book Antiqua"/>
                <w:color w:val="000000"/>
                <w:sz w:val="24"/>
                <w:szCs w:val="24"/>
              </w:rPr>
              <w:t>1</w:t>
            </w:r>
            <w:r w:rsidR="00E41D78">
              <w:rPr>
                <w:rFonts w:ascii="Book Antiqua" w:hAnsi="Book Antiqua" w:cs="Book Antiqua"/>
                <w:color w:val="000000"/>
                <w:sz w:val="24"/>
                <w:szCs w:val="24"/>
              </w:rPr>
              <w:t>2</w:t>
            </w:r>
            <w:r w:rsidRPr="00C33777">
              <w:rPr>
                <w:rFonts w:ascii="Book Antiqua" w:hAnsi="Book Antiqua" w:cs="Book Antiqua"/>
                <w:color w:val="000000"/>
                <w:sz w:val="24"/>
                <w:szCs w:val="24"/>
              </w:rPr>
              <w:t>.</w:t>
            </w:r>
            <w:r w:rsidR="00E41D78">
              <w:rPr>
                <w:rFonts w:ascii="Book Antiqua" w:hAnsi="Book Antiqua" w:cs="Book Antiqua"/>
                <w:color w:val="000000"/>
                <w:sz w:val="24"/>
                <w:szCs w:val="24"/>
              </w:rPr>
              <w:t>3</w:t>
            </w:r>
            <w:r w:rsidRPr="00C33777">
              <w:rPr>
                <w:rFonts w:ascii="Book Antiqua" w:hAnsi="Book Antiqua" w:cs="Book Antiqua"/>
                <w:color w:val="000000"/>
                <w:sz w:val="24"/>
                <w:szCs w:val="24"/>
              </w:rPr>
              <w:t>0</w:t>
            </w:r>
            <w:r w:rsidRPr="00C273FB">
              <w:rPr>
                <w:rFonts w:ascii="Book Antiqua" w:hAnsi="Book Antiqua" w:cs="Book Antiqua"/>
                <w:sz w:val="24"/>
                <w:szCs w:val="24"/>
              </w:rPr>
              <w:t xml:space="preserve"> – 1</w:t>
            </w:r>
            <w:r w:rsidR="00E41D78">
              <w:rPr>
                <w:rFonts w:ascii="Book Antiqua" w:hAnsi="Book Antiqua" w:cs="Book Antiqua"/>
                <w:sz w:val="24"/>
                <w:szCs w:val="24"/>
              </w:rPr>
              <w:t>3.3</w:t>
            </w:r>
            <w:r w:rsidRPr="00C273FB">
              <w:rPr>
                <w:rFonts w:ascii="Book Antiqua" w:hAnsi="Book Antiqua" w:cs="Book Antiqua"/>
                <w:sz w:val="24"/>
                <w:szCs w:val="24"/>
              </w:rPr>
              <w:t>0</w:t>
            </w:r>
          </w:p>
        </w:tc>
        <w:tc>
          <w:tcPr>
            <w:tcW w:w="5040" w:type="dxa"/>
          </w:tcPr>
          <w:p w:rsidR="00AA5319" w:rsidRPr="008556D0" w:rsidRDefault="00AA5319" w:rsidP="00DF1BC5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  <w:r w:rsidRPr="008556D0">
              <w:rPr>
                <w:rFonts w:ascii="Book Antiqua" w:hAnsi="Book Antiqua" w:cs="Book Antiqua"/>
                <w:sz w:val="24"/>
                <w:szCs w:val="24"/>
              </w:rPr>
              <w:t>oběd</w:t>
            </w:r>
          </w:p>
        </w:tc>
      </w:tr>
      <w:tr w:rsidR="00AA5319" w:rsidRPr="00C273FB">
        <w:tc>
          <w:tcPr>
            <w:tcW w:w="2590" w:type="dxa"/>
          </w:tcPr>
          <w:p w:rsidR="00AA5319" w:rsidRPr="00C273FB" w:rsidRDefault="00AA5319" w:rsidP="00DF1BC5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  <w:r w:rsidRPr="00C273FB">
              <w:rPr>
                <w:rFonts w:ascii="Book Antiqua" w:hAnsi="Book Antiqua" w:cs="Book Antiqua"/>
                <w:sz w:val="24"/>
                <w:szCs w:val="24"/>
              </w:rPr>
              <w:t>13.</w:t>
            </w:r>
            <w:r w:rsidR="00E41D78">
              <w:rPr>
                <w:rFonts w:ascii="Book Antiqua" w:hAnsi="Book Antiqua" w:cs="Book Antiqua"/>
                <w:sz w:val="24"/>
                <w:szCs w:val="24"/>
              </w:rPr>
              <w:t>0</w:t>
            </w:r>
            <w:r w:rsidRPr="00C273FB">
              <w:rPr>
                <w:rFonts w:ascii="Book Antiqua" w:hAnsi="Book Antiqua" w:cs="Book Antiqua"/>
                <w:sz w:val="24"/>
                <w:szCs w:val="24"/>
              </w:rPr>
              <w:t>0 – 1</w:t>
            </w:r>
            <w:r w:rsidR="00E41D78">
              <w:rPr>
                <w:rFonts w:ascii="Book Antiqua" w:hAnsi="Book Antiqua" w:cs="Book Antiqua"/>
                <w:sz w:val="24"/>
                <w:szCs w:val="24"/>
              </w:rPr>
              <w:t>3</w:t>
            </w:r>
            <w:r w:rsidRPr="00C273FB">
              <w:rPr>
                <w:rFonts w:ascii="Book Antiqua" w:hAnsi="Book Antiqua" w:cs="Book Antiqua"/>
                <w:sz w:val="24"/>
                <w:szCs w:val="24"/>
              </w:rPr>
              <w:t>.30</w:t>
            </w:r>
          </w:p>
        </w:tc>
        <w:tc>
          <w:tcPr>
            <w:tcW w:w="5040" w:type="dxa"/>
          </w:tcPr>
          <w:p w:rsidR="00AA5319" w:rsidRPr="008556D0" w:rsidRDefault="00AA5319" w:rsidP="00DF1BC5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  <w:r w:rsidRPr="008556D0">
              <w:rPr>
                <w:rFonts w:ascii="Book Antiqua" w:hAnsi="Book Antiqua" w:cs="Book Antiqua"/>
                <w:sz w:val="24"/>
                <w:szCs w:val="24"/>
              </w:rPr>
              <w:t>registrace účastníků</w:t>
            </w:r>
          </w:p>
        </w:tc>
      </w:tr>
      <w:tr w:rsidR="00AA5319" w:rsidRPr="00C273FB">
        <w:tc>
          <w:tcPr>
            <w:tcW w:w="2590" w:type="dxa"/>
          </w:tcPr>
          <w:p w:rsidR="00AA5319" w:rsidRPr="00C273FB" w:rsidRDefault="00AA5319" w:rsidP="00DF1BC5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  <w:r w:rsidRPr="00C33777">
              <w:rPr>
                <w:rFonts w:ascii="Book Antiqua" w:hAnsi="Book Antiqua" w:cs="Book Antiqua"/>
                <w:sz w:val="24"/>
                <w:szCs w:val="24"/>
              </w:rPr>
              <w:t>1</w:t>
            </w:r>
            <w:r w:rsidR="00E41D78">
              <w:rPr>
                <w:rFonts w:ascii="Book Antiqua" w:hAnsi="Book Antiqua" w:cs="Book Antiqua"/>
                <w:sz w:val="24"/>
                <w:szCs w:val="24"/>
              </w:rPr>
              <w:t>3</w:t>
            </w:r>
            <w:r w:rsidRPr="00C33777">
              <w:rPr>
                <w:rFonts w:ascii="Book Antiqua" w:hAnsi="Book Antiqua" w:cs="Book Antiqua"/>
                <w:sz w:val="24"/>
                <w:szCs w:val="24"/>
              </w:rPr>
              <w:t>.30</w:t>
            </w:r>
            <w:r w:rsidRPr="00C273FB">
              <w:rPr>
                <w:rFonts w:ascii="Book Antiqua" w:hAnsi="Book Antiqua" w:cs="Book Antiqua"/>
                <w:sz w:val="24"/>
                <w:szCs w:val="24"/>
              </w:rPr>
              <w:t xml:space="preserve"> – 18.00</w:t>
            </w:r>
          </w:p>
        </w:tc>
        <w:tc>
          <w:tcPr>
            <w:tcW w:w="5040" w:type="dxa"/>
          </w:tcPr>
          <w:p w:rsidR="00AA5319" w:rsidRPr="008556D0" w:rsidRDefault="00AA5319" w:rsidP="00DF1BC5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  <w:r w:rsidRPr="008556D0">
              <w:rPr>
                <w:rFonts w:ascii="Book Antiqua" w:hAnsi="Book Antiqua" w:cs="Book Antiqua"/>
                <w:sz w:val="24"/>
                <w:szCs w:val="24"/>
              </w:rPr>
              <w:t xml:space="preserve">zahájení a jednání </w:t>
            </w:r>
            <w:r w:rsidR="004211C7" w:rsidRPr="008556D0">
              <w:rPr>
                <w:rFonts w:ascii="Book Antiqua" w:hAnsi="Book Antiqua" w:cs="Book Antiqua"/>
                <w:sz w:val="24"/>
                <w:szCs w:val="24"/>
              </w:rPr>
              <w:t xml:space="preserve">v plénu a </w:t>
            </w:r>
            <w:r w:rsidRPr="008556D0">
              <w:rPr>
                <w:rFonts w:ascii="Book Antiqua" w:hAnsi="Book Antiqua" w:cs="Book Antiqua"/>
                <w:sz w:val="24"/>
                <w:szCs w:val="24"/>
              </w:rPr>
              <w:t>v sekcích</w:t>
            </w:r>
          </w:p>
        </w:tc>
      </w:tr>
      <w:tr w:rsidR="00AA5319" w:rsidRPr="00C273FB">
        <w:tc>
          <w:tcPr>
            <w:tcW w:w="2590" w:type="dxa"/>
          </w:tcPr>
          <w:p w:rsidR="00AA5319" w:rsidRPr="00C273FB" w:rsidRDefault="00AA5319" w:rsidP="00DF1BC5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  <w:r w:rsidRPr="00C273FB">
              <w:rPr>
                <w:rFonts w:ascii="Book Antiqua" w:hAnsi="Book Antiqua" w:cs="Book Antiqua"/>
                <w:sz w:val="24"/>
                <w:szCs w:val="24"/>
              </w:rPr>
              <w:t>18.00 – 19.00</w:t>
            </w:r>
          </w:p>
        </w:tc>
        <w:tc>
          <w:tcPr>
            <w:tcW w:w="5040" w:type="dxa"/>
          </w:tcPr>
          <w:p w:rsidR="00AA5319" w:rsidRPr="008556D0" w:rsidRDefault="00AA5319" w:rsidP="00DF1BC5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  <w:r w:rsidRPr="008556D0">
              <w:rPr>
                <w:rFonts w:ascii="Book Antiqua" w:hAnsi="Book Antiqua" w:cs="Book Antiqua"/>
                <w:sz w:val="24"/>
                <w:szCs w:val="24"/>
              </w:rPr>
              <w:t>večeře</w:t>
            </w:r>
          </w:p>
        </w:tc>
      </w:tr>
      <w:tr w:rsidR="00AA5319" w:rsidRPr="00C273FB">
        <w:tc>
          <w:tcPr>
            <w:tcW w:w="2590" w:type="dxa"/>
          </w:tcPr>
          <w:p w:rsidR="00AA5319" w:rsidRPr="00C273FB" w:rsidRDefault="00AA5319" w:rsidP="00DF1BC5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  <w:r w:rsidRPr="00C273FB">
              <w:rPr>
                <w:rFonts w:ascii="Book Antiqua" w:hAnsi="Book Antiqua" w:cs="Book Antiqua"/>
                <w:sz w:val="24"/>
                <w:szCs w:val="24"/>
              </w:rPr>
              <w:t>19.00 – 21.00</w:t>
            </w:r>
          </w:p>
        </w:tc>
        <w:tc>
          <w:tcPr>
            <w:tcW w:w="5040" w:type="dxa"/>
          </w:tcPr>
          <w:p w:rsidR="00AA5319" w:rsidRPr="008556D0" w:rsidRDefault="00AA5319" w:rsidP="00DF1BC5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  <w:r w:rsidRPr="008556D0">
              <w:rPr>
                <w:rFonts w:ascii="Book Antiqua" w:hAnsi="Book Antiqua" w:cs="Book Antiqua"/>
                <w:sz w:val="24"/>
                <w:szCs w:val="24"/>
              </w:rPr>
              <w:t>jednání v sekcích a diskusní fórum</w:t>
            </w:r>
          </w:p>
        </w:tc>
      </w:tr>
      <w:tr w:rsidR="00AA5319" w:rsidRPr="00C273FB">
        <w:trPr>
          <w:trHeight w:val="176"/>
        </w:trPr>
        <w:tc>
          <w:tcPr>
            <w:tcW w:w="2590" w:type="dxa"/>
          </w:tcPr>
          <w:p w:rsidR="00AA5319" w:rsidRPr="00C273FB" w:rsidRDefault="00AA5319" w:rsidP="00DF1BC5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5040" w:type="dxa"/>
          </w:tcPr>
          <w:p w:rsidR="00AA5319" w:rsidRPr="008556D0" w:rsidRDefault="00AA5319" w:rsidP="00DF1BC5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AA5319" w:rsidRPr="00C273FB">
        <w:tc>
          <w:tcPr>
            <w:tcW w:w="2590" w:type="dxa"/>
          </w:tcPr>
          <w:p w:rsidR="00AA5319" w:rsidRPr="00DA73D9" w:rsidRDefault="003E2B4C" w:rsidP="00DF1BC5">
            <w:pPr>
              <w:pStyle w:val="Nadpis5"/>
              <w:spacing w:before="0" w:line="240" w:lineRule="auto"/>
              <w:rPr>
                <w:rFonts w:ascii="Book Antiqua" w:hAnsi="Book Antiqua" w:cs="Book Antiqua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color w:val="0000FF"/>
                <w:sz w:val="24"/>
                <w:szCs w:val="24"/>
              </w:rPr>
              <w:t>Sobota 3</w:t>
            </w:r>
            <w:r w:rsidR="006D08DA">
              <w:rPr>
                <w:rFonts w:ascii="Book Antiqua" w:hAnsi="Book Antiqua" w:cs="Book Antiqua"/>
                <w:b/>
                <w:bCs/>
                <w:color w:val="0000FF"/>
                <w:sz w:val="24"/>
                <w:szCs w:val="24"/>
              </w:rPr>
              <w:t>0</w:t>
            </w:r>
            <w:r w:rsidR="00D232AF">
              <w:rPr>
                <w:rFonts w:ascii="Book Antiqua" w:hAnsi="Book Antiqua" w:cs="Book Antiqua"/>
                <w:b/>
                <w:bCs/>
                <w:color w:val="0000FF"/>
                <w:sz w:val="24"/>
                <w:szCs w:val="24"/>
              </w:rPr>
              <w:t>. 3</w:t>
            </w:r>
            <w:r>
              <w:rPr>
                <w:rFonts w:ascii="Book Antiqua" w:hAnsi="Book Antiqua" w:cs="Book Antiqua"/>
                <w:b/>
                <w:bCs/>
                <w:color w:val="0000FF"/>
                <w:sz w:val="24"/>
                <w:szCs w:val="24"/>
              </w:rPr>
              <w:t>. 2019</w:t>
            </w:r>
            <w:r w:rsidR="00AA5319" w:rsidRPr="00DA73D9">
              <w:rPr>
                <w:rFonts w:ascii="Book Antiqua" w:hAnsi="Book Antiqua" w:cs="Book Antiqua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5040" w:type="dxa"/>
          </w:tcPr>
          <w:p w:rsidR="00AA5319" w:rsidRPr="008556D0" w:rsidRDefault="00AA5319" w:rsidP="00DF1BC5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AA5319" w:rsidRPr="00C273FB">
        <w:tc>
          <w:tcPr>
            <w:tcW w:w="2590" w:type="dxa"/>
          </w:tcPr>
          <w:p w:rsidR="00AA5319" w:rsidRPr="00C273FB" w:rsidRDefault="00AA5319" w:rsidP="00DF1BC5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Book Antiqua" w:hAnsi="Book Antiqua" w:cs="Book Antiqua"/>
                <w:sz w:val="24"/>
                <w:szCs w:val="24"/>
              </w:rPr>
              <w:t xml:space="preserve">7.00  –  </w:t>
            </w:r>
            <w:r w:rsidRPr="00C273FB">
              <w:rPr>
                <w:rFonts w:ascii="Book Antiqua" w:hAnsi="Book Antiqua" w:cs="Book Antiqua"/>
                <w:sz w:val="24"/>
                <w:szCs w:val="24"/>
              </w:rPr>
              <w:t>8.00</w:t>
            </w:r>
            <w:proofErr w:type="gramEnd"/>
          </w:p>
        </w:tc>
        <w:tc>
          <w:tcPr>
            <w:tcW w:w="5040" w:type="dxa"/>
          </w:tcPr>
          <w:p w:rsidR="00AA5319" w:rsidRPr="008556D0" w:rsidRDefault="00AA5319" w:rsidP="00DF1BC5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  <w:r w:rsidRPr="008556D0">
              <w:rPr>
                <w:rFonts w:ascii="Book Antiqua" w:hAnsi="Book Antiqua" w:cs="Book Antiqua"/>
                <w:sz w:val="24"/>
                <w:szCs w:val="24"/>
              </w:rPr>
              <w:t>snídaně</w:t>
            </w:r>
          </w:p>
        </w:tc>
      </w:tr>
      <w:tr w:rsidR="00AA5319" w:rsidRPr="00C273FB">
        <w:tc>
          <w:tcPr>
            <w:tcW w:w="2590" w:type="dxa"/>
          </w:tcPr>
          <w:p w:rsidR="00AA5319" w:rsidRPr="00C273FB" w:rsidRDefault="00AA5319" w:rsidP="00DF1BC5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  <w:r w:rsidRPr="00C273FB">
              <w:rPr>
                <w:rFonts w:ascii="Book Antiqua" w:hAnsi="Book Antiqua" w:cs="Book Antiqua"/>
                <w:sz w:val="24"/>
                <w:szCs w:val="24"/>
              </w:rPr>
              <w:t xml:space="preserve">  8.00 – 10.00</w:t>
            </w:r>
          </w:p>
        </w:tc>
        <w:tc>
          <w:tcPr>
            <w:tcW w:w="5040" w:type="dxa"/>
          </w:tcPr>
          <w:p w:rsidR="00AA5319" w:rsidRPr="008556D0" w:rsidRDefault="00E41D78" w:rsidP="001F071A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  <w:r w:rsidRPr="008556D0">
              <w:rPr>
                <w:rFonts w:ascii="Book Antiqua" w:hAnsi="Book Antiqua" w:cs="Book Antiqua"/>
                <w:sz w:val="24"/>
                <w:szCs w:val="24"/>
              </w:rPr>
              <w:t>jednání v plénu, závěry konference</w:t>
            </w:r>
            <w:r w:rsidR="00AA5319" w:rsidRPr="008556D0"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</w:p>
        </w:tc>
      </w:tr>
    </w:tbl>
    <w:p w:rsidR="003E2B4C" w:rsidRDefault="003E2B4C" w:rsidP="00BE0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00FF" w:rsidRDefault="00BE00FF" w:rsidP="00BE0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5C9">
        <w:rPr>
          <w:rFonts w:ascii="Times New Roman" w:hAnsi="Times New Roman" w:cs="Times New Roman"/>
          <w:b/>
          <w:sz w:val="28"/>
          <w:szCs w:val="28"/>
        </w:rPr>
        <w:t>Cíl konference:</w:t>
      </w:r>
      <w:r>
        <w:rPr>
          <w:rFonts w:ascii="Times New Roman" w:hAnsi="Times New Roman" w:cs="Times New Roman"/>
          <w:sz w:val="28"/>
          <w:szCs w:val="28"/>
        </w:rPr>
        <w:t xml:space="preserve"> výměna zkušeností</w:t>
      </w:r>
      <w:r w:rsidR="00E41D78">
        <w:rPr>
          <w:rFonts w:ascii="Times New Roman" w:hAnsi="Times New Roman" w:cs="Times New Roman"/>
          <w:sz w:val="28"/>
          <w:szCs w:val="28"/>
        </w:rPr>
        <w:t xml:space="preserve"> a informací, </w:t>
      </w:r>
      <w:r>
        <w:rPr>
          <w:rFonts w:ascii="Times New Roman" w:hAnsi="Times New Roman" w:cs="Times New Roman"/>
          <w:sz w:val="28"/>
          <w:szCs w:val="28"/>
        </w:rPr>
        <w:t>navázání spolupráce</w:t>
      </w:r>
      <w:r w:rsidR="00E41D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příprava společných projektů, mobilit</w:t>
      </w:r>
      <w:r w:rsidR="00E41D78">
        <w:rPr>
          <w:rFonts w:ascii="Times New Roman" w:hAnsi="Times New Roman" w:cs="Times New Roman"/>
          <w:sz w:val="28"/>
          <w:szCs w:val="28"/>
        </w:rPr>
        <w:t xml:space="preserve"> aj.</w:t>
      </w:r>
    </w:p>
    <w:p w:rsidR="00E41D78" w:rsidRDefault="00E41D78" w:rsidP="00BE0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0FF" w:rsidRPr="008556D0" w:rsidRDefault="00BE00FF" w:rsidP="00BE0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6D0">
        <w:rPr>
          <w:rFonts w:ascii="Times New Roman" w:hAnsi="Times New Roman" w:cs="Times New Roman"/>
          <w:sz w:val="28"/>
          <w:szCs w:val="28"/>
        </w:rPr>
        <w:t>Podrobný program konference bude zaslán přihlášeným účastníkům dva týdny před zahájením konference.</w:t>
      </w:r>
    </w:p>
    <w:p w:rsidR="006D08DA" w:rsidRPr="008556D0" w:rsidRDefault="006D08DA" w:rsidP="00BE0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D78" w:rsidRPr="008556D0" w:rsidRDefault="00D6339A" w:rsidP="00E41D78">
      <w:pPr>
        <w:spacing w:after="0" w:line="240" w:lineRule="auto"/>
        <w:ind w:left="-360" w:firstLine="360"/>
        <w:rPr>
          <w:rFonts w:ascii="Times New Roman" w:hAnsi="Times New Roman" w:cs="Times New Roman"/>
          <w:bCs/>
          <w:sz w:val="28"/>
          <w:szCs w:val="28"/>
        </w:rPr>
      </w:pPr>
      <w:r w:rsidRPr="008556D0">
        <w:rPr>
          <w:rFonts w:ascii="Times New Roman" w:hAnsi="Times New Roman" w:cs="Times New Roman"/>
          <w:sz w:val="28"/>
          <w:szCs w:val="28"/>
        </w:rPr>
        <w:t>Výstupem z konference bude</w:t>
      </w:r>
      <w:r w:rsidR="00E41D78" w:rsidRPr="008556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1D78" w:rsidRPr="008556D0">
        <w:rPr>
          <w:rFonts w:ascii="Times New Roman" w:hAnsi="Times New Roman" w:cs="Times New Roman"/>
          <w:sz w:val="28"/>
          <w:szCs w:val="28"/>
        </w:rPr>
        <w:t xml:space="preserve">recenzovaný elektronický sborník </w:t>
      </w:r>
      <w:r w:rsidR="00E41D78" w:rsidRPr="008556D0">
        <w:rPr>
          <w:rFonts w:ascii="Times New Roman" w:hAnsi="Times New Roman" w:cs="Times New Roman"/>
          <w:bCs/>
          <w:sz w:val="28"/>
          <w:szCs w:val="28"/>
        </w:rPr>
        <w:t xml:space="preserve">s ISBN. </w:t>
      </w:r>
    </w:p>
    <w:p w:rsidR="00D6339A" w:rsidRPr="008556D0" w:rsidRDefault="00D6339A" w:rsidP="00D633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56D0">
        <w:rPr>
          <w:rFonts w:ascii="Times New Roman" w:hAnsi="Times New Roman" w:cs="Times New Roman"/>
          <w:b/>
          <w:sz w:val="26"/>
          <w:szCs w:val="26"/>
        </w:rPr>
        <w:t xml:space="preserve">Vydání sborníku bude </w:t>
      </w:r>
      <w:proofErr w:type="gramStart"/>
      <w:r w:rsidRPr="008556D0">
        <w:rPr>
          <w:rFonts w:ascii="Times New Roman" w:hAnsi="Times New Roman" w:cs="Times New Roman"/>
          <w:b/>
          <w:sz w:val="26"/>
          <w:szCs w:val="26"/>
        </w:rPr>
        <w:t>podpořeno  projektem</w:t>
      </w:r>
      <w:proofErr w:type="gramEnd"/>
      <w:r w:rsidRPr="008556D0">
        <w:rPr>
          <w:rFonts w:ascii="Times New Roman" w:hAnsi="Times New Roman" w:cs="Times New Roman"/>
          <w:b/>
          <w:sz w:val="26"/>
          <w:szCs w:val="26"/>
        </w:rPr>
        <w:t xml:space="preserve"> Progres Q17 Univerzity Karlovy</w:t>
      </w:r>
      <w:r w:rsidRPr="008556D0">
        <w:rPr>
          <w:rFonts w:ascii="Times New Roman" w:hAnsi="Times New Roman" w:cs="Times New Roman"/>
          <w:sz w:val="26"/>
          <w:szCs w:val="26"/>
        </w:rPr>
        <w:t>.</w:t>
      </w:r>
    </w:p>
    <w:p w:rsidR="00E41D78" w:rsidRPr="008556D0" w:rsidRDefault="00E41D78" w:rsidP="00BE0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319" w:rsidRPr="008556D0" w:rsidRDefault="00AA5319" w:rsidP="00DF1BC5">
      <w:pPr>
        <w:spacing w:after="0" w:line="240" w:lineRule="auto"/>
        <w:jc w:val="both"/>
        <w:rPr>
          <w:rFonts w:ascii="Book Antiqua" w:hAnsi="Book Antiqua" w:cs="Book Antiqua"/>
          <w:b/>
          <w:bCs/>
          <w:noProof/>
          <w:sz w:val="28"/>
          <w:szCs w:val="28"/>
        </w:rPr>
      </w:pPr>
    </w:p>
    <w:p w:rsidR="00D6339A" w:rsidRPr="008556D0" w:rsidRDefault="00D6339A" w:rsidP="00D6339A">
      <w:pPr>
        <w:spacing w:after="0" w:line="240" w:lineRule="auto"/>
        <w:jc w:val="both"/>
        <w:rPr>
          <w:rFonts w:ascii="Book Antiqua" w:hAnsi="Book Antiqua" w:cs="Book Antiqua"/>
          <w:b/>
          <w:bCs/>
          <w:noProof/>
          <w:sz w:val="28"/>
          <w:szCs w:val="28"/>
        </w:rPr>
      </w:pPr>
      <w:r w:rsidRPr="008556D0">
        <w:rPr>
          <w:rFonts w:ascii="Book Antiqua" w:hAnsi="Book Antiqua" w:cs="Book Antiqua"/>
          <w:b/>
          <w:bCs/>
          <w:noProof/>
          <w:sz w:val="28"/>
          <w:szCs w:val="28"/>
        </w:rPr>
        <w:t>Organizační pokyny:</w:t>
      </w:r>
    </w:p>
    <w:p w:rsidR="00D6339A" w:rsidRPr="008556D0" w:rsidRDefault="00D6339A" w:rsidP="00D6339A">
      <w:pPr>
        <w:spacing w:after="0" w:line="240" w:lineRule="auto"/>
        <w:jc w:val="both"/>
        <w:rPr>
          <w:rFonts w:ascii="Book Antiqua" w:hAnsi="Book Antiqua" w:cs="Book Antiqua"/>
          <w:b/>
          <w:bCs/>
          <w:noProof/>
          <w:sz w:val="28"/>
          <w:szCs w:val="28"/>
        </w:rPr>
      </w:pPr>
    </w:p>
    <w:p w:rsidR="00D6339A" w:rsidRPr="008556D0" w:rsidRDefault="00D6339A" w:rsidP="00D6339A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8556D0">
        <w:rPr>
          <w:rFonts w:ascii="Times New Roman" w:hAnsi="Times New Roman" w:cs="Times New Roman"/>
          <w:b/>
          <w:bCs/>
          <w:sz w:val="28"/>
          <w:szCs w:val="28"/>
        </w:rPr>
        <w:t>Vyplněnou závaznou přihlášku</w:t>
      </w:r>
      <w:r w:rsidRPr="008556D0">
        <w:rPr>
          <w:rFonts w:ascii="Times New Roman" w:hAnsi="Times New Roman" w:cs="Times New Roman"/>
          <w:sz w:val="28"/>
          <w:szCs w:val="28"/>
        </w:rPr>
        <w:t xml:space="preserve"> (v příloze) zašlete mailem </w:t>
      </w:r>
      <w:r w:rsidRPr="008556D0">
        <w:rPr>
          <w:rFonts w:ascii="Times New Roman" w:hAnsi="Times New Roman" w:cs="Times New Roman"/>
          <w:b/>
          <w:bCs/>
          <w:sz w:val="28"/>
          <w:szCs w:val="28"/>
        </w:rPr>
        <w:t xml:space="preserve">do </w:t>
      </w:r>
      <w:r w:rsidR="00FC14DB">
        <w:rPr>
          <w:rFonts w:ascii="Times New Roman" w:hAnsi="Times New Roman" w:cs="Times New Roman"/>
          <w:b/>
          <w:bCs/>
          <w:sz w:val="28"/>
          <w:szCs w:val="28"/>
        </w:rPr>
        <w:t>6. 3.</w:t>
      </w:r>
      <w:r w:rsidRPr="008556D0">
        <w:rPr>
          <w:rFonts w:ascii="Times New Roman" w:hAnsi="Times New Roman" w:cs="Times New Roman"/>
          <w:b/>
          <w:bCs/>
          <w:sz w:val="28"/>
          <w:szCs w:val="28"/>
        </w:rPr>
        <w:t xml:space="preserve"> 2019</w:t>
      </w:r>
      <w:r w:rsidRPr="008556D0">
        <w:rPr>
          <w:rFonts w:ascii="Times New Roman" w:hAnsi="Times New Roman" w:cs="Times New Roman"/>
          <w:sz w:val="28"/>
          <w:szCs w:val="28"/>
        </w:rPr>
        <w:t xml:space="preserve"> na adresu: </w:t>
      </w:r>
      <w:hyperlink r:id="rId8" w:history="1">
        <w:r w:rsidR="00890F42" w:rsidRPr="008556D0">
          <w:rPr>
            <w:rStyle w:val="Hypertextovodkaz"/>
            <w:rFonts w:ascii="Times New Roman" w:hAnsi="Times New Roman" w:cs="Times New Roman"/>
            <w:iCs/>
            <w:sz w:val="28"/>
            <w:szCs w:val="28"/>
          </w:rPr>
          <w:t>naturgram@gmail.com</w:t>
        </w:r>
      </w:hyperlink>
    </w:p>
    <w:p w:rsidR="00D6339A" w:rsidRPr="008556D0" w:rsidRDefault="00D6339A" w:rsidP="00D63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39A" w:rsidRPr="008556D0" w:rsidRDefault="00D6339A" w:rsidP="00D633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6D0">
        <w:rPr>
          <w:rFonts w:ascii="Times New Roman" w:hAnsi="Times New Roman" w:cs="Times New Roman"/>
          <w:b/>
          <w:sz w:val="28"/>
          <w:szCs w:val="28"/>
        </w:rPr>
        <w:t>Platba za ubytování a další služby poskytnuté penzionem (hradí účastník) až po příjezdu v recepci penzionu.</w:t>
      </w:r>
    </w:p>
    <w:p w:rsidR="00D6339A" w:rsidRDefault="00D6339A" w:rsidP="00D633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B9A" w:rsidRPr="00F407D0" w:rsidRDefault="00AE4B9A" w:rsidP="008E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E4B9A" w:rsidRPr="00F407D0" w:rsidSect="009A1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C6712"/>
    <w:multiLevelType w:val="hybridMultilevel"/>
    <w:tmpl w:val="610A555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481E06"/>
    <w:multiLevelType w:val="hybridMultilevel"/>
    <w:tmpl w:val="AA1C86E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CA7AB5"/>
    <w:multiLevelType w:val="hybridMultilevel"/>
    <w:tmpl w:val="89002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B7"/>
    <w:rsid w:val="000034C1"/>
    <w:rsid w:val="00004927"/>
    <w:rsid w:val="000054C9"/>
    <w:rsid w:val="000156C0"/>
    <w:rsid w:val="00016B36"/>
    <w:rsid w:val="0001724C"/>
    <w:rsid w:val="00056129"/>
    <w:rsid w:val="000817F5"/>
    <w:rsid w:val="0008352A"/>
    <w:rsid w:val="0008578D"/>
    <w:rsid w:val="00093AF4"/>
    <w:rsid w:val="000A41A5"/>
    <w:rsid w:val="000B3EAB"/>
    <w:rsid w:val="000B5715"/>
    <w:rsid w:val="000C573F"/>
    <w:rsid w:val="000D1A99"/>
    <w:rsid w:val="000D69A1"/>
    <w:rsid w:val="000F796F"/>
    <w:rsid w:val="0010361E"/>
    <w:rsid w:val="00106360"/>
    <w:rsid w:val="00106861"/>
    <w:rsid w:val="00134855"/>
    <w:rsid w:val="0013550C"/>
    <w:rsid w:val="001358ED"/>
    <w:rsid w:val="001449C2"/>
    <w:rsid w:val="00153386"/>
    <w:rsid w:val="00162321"/>
    <w:rsid w:val="0017077A"/>
    <w:rsid w:val="0017369C"/>
    <w:rsid w:val="001746F5"/>
    <w:rsid w:val="00175B88"/>
    <w:rsid w:val="0018683E"/>
    <w:rsid w:val="001A7013"/>
    <w:rsid w:val="001B4C1F"/>
    <w:rsid w:val="001C119E"/>
    <w:rsid w:val="001C4508"/>
    <w:rsid w:val="001E505D"/>
    <w:rsid w:val="001F071A"/>
    <w:rsid w:val="001F3FF4"/>
    <w:rsid w:val="0021256A"/>
    <w:rsid w:val="002218D6"/>
    <w:rsid w:val="00242939"/>
    <w:rsid w:val="00250C96"/>
    <w:rsid w:val="002613EE"/>
    <w:rsid w:val="00261E9B"/>
    <w:rsid w:val="00263D4D"/>
    <w:rsid w:val="00277114"/>
    <w:rsid w:val="002B1FE7"/>
    <w:rsid w:val="002C17E4"/>
    <w:rsid w:val="002D501F"/>
    <w:rsid w:val="002F1911"/>
    <w:rsid w:val="0031665B"/>
    <w:rsid w:val="00326CE6"/>
    <w:rsid w:val="00334AFB"/>
    <w:rsid w:val="00337267"/>
    <w:rsid w:val="003506E4"/>
    <w:rsid w:val="00365BCE"/>
    <w:rsid w:val="003737EB"/>
    <w:rsid w:val="00376F43"/>
    <w:rsid w:val="00397893"/>
    <w:rsid w:val="003A5C1F"/>
    <w:rsid w:val="003B51C3"/>
    <w:rsid w:val="003D73F2"/>
    <w:rsid w:val="003E0912"/>
    <w:rsid w:val="003E2B4C"/>
    <w:rsid w:val="003F0551"/>
    <w:rsid w:val="004022BD"/>
    <w:rsid w:val="004160DA"/>
    <w:rsid w:val="004211C7"/>
    <w:rsid w:val="004250B2"/>
    <w:rsid w:val="004261F9"/>
    <w:rsid w:val="0044605F"/>
    <w:rsid w:val="00450AEE"/>
    <w:rsid w:val="00452D7B"/>
    <w:rsid w:val="00456912"/>
    <w:rsid w:val="00456DB5"/>
    <w:rsid w:val="00490035"/>
    <w:rsid w:val="004A4FF6"/>
    <w:rsid w:val="004A5EE1"/>
    <w:rsid w:val="004A6E59"/>
    <w:rsid w:val="004C08DE"/>
    <w:rsid w:val="004C2554"/>
    <w:rsid w:val="004C4219"/>
    <w:rsid w:val="004F053A"/>
    <w:rsid w:val="005227FD"/>
    <w:rsid w:val="005357F4"/>
    <w:rsid w:val="00537D5D"/>
    <w:rsid w:val="005436EA"/>
    <w:rsid w:val="0055110C"/>
    <w:rsid w:val="005671AE"/>
    <w:rsid w:val="00574625"/>
    <w:rsid w:val="0057761F"/>
    <w:rsid w:val="0058317D"/>
    <w:rsid w:val="005932B2"/>
    <w:rsid w:val="005945B5"/>
    <w:rsid w:val="005B553C"/>
    <w:rsid w:val="005B57C7"/>
    <w:rsid w:val="005B741F"/>
    <w:rsid w:val="005E02BC"/>
    <w:rsid w:val="005F53F6"/>
    <w:rsid w:val="00601068"/>
    <w:rsid w:val="006112FF"/>
    <w:rsid w:val="00622214"/>
    <w:rsid w:val="00667B12"/>
    <w:rsid w:val="00672A71"/>
    <w:rsid w:val="006C4B19"/>
    <w:rsid w:val="006C653B"/>
    <w:rsid w:val="006D08DA"/>
    <w:rsid w:val="006E0FEE"/>
    <w:rsid w:val="006E7830"/>
    <w:rsid w:val="007102D3"/>
    <w:rsid w:val="0071235C"/>
    <w:rsid w:val="0072249C"/>
    <w:rsid w:val="007275C9"/>
    <w:rsid w:val="00731E23"/>
    <w:rsid w:val="007338B7"/>
    <w:rsid w:val="00740D0D"/>
    <w:rsid w:val="0075779A"/>
    <w:rsid w:val="00770E3E"/>
    <w:rsid w:val="0078538B"/>
    <w:rsid w:val="007E71A9"/>
    <w:rsid w:val="0080070C"/>
    <w:rsid w:val="00815B90"/>
    <w:rsid w:val="008323B8"/>
    <w:rsid w:val="008329AF"/>
    <w:rsid w:val="00834B6A"/>
    <w:rsid w:val="00843374"/>
    <w:rsid w:val="008444E3"/>
    <w:rsid w:val="008556D0"/>
    <w:rsid w:val="008571A6"/>
    <w:rsid w:val="00871D4B"/>
    <w:rsid w:val="00880991"/>
    <w:rsid w:val="00887221"/>
    <w:rsid w:val="00890F42"/>
    <w:rsid w:val="00892239"/>
    <w:rsid w:val="008950C0"/>
    <w:rsid w:val="008A2B46"/>
    <w:rsid w:val="008B1ACE"/>
    <w:rsid w:val="008B4DDE"/>
    <w:rsid w:val="008C37D7"/>
    <w:rsid w:val="008D3978"/>
    <w:rsid w:val="008E0722"/>
    <w:rsid w:val="008E3A2C"/>
    <w:rsid w:val="008F7983"/>
    <w:rsid w:val="00910720"/>
    <w:rsid w:val="00922506"/>
    <w:rsid w:val="00944578"/>
    <w:rsid w:val="00962862"/>
    <w:rsid w:val="0096719B"/>
    <w:rsid w:val="00971F46"/>
    <w:rsid w:val="00972C25"/>
    <w:rsid w:val="00994EDE"/>
    <w:rsid w:val="009A198E"/>
    <w:rsid w:val="009A4F1B"/>
    <w:rsid w:val="009B132D"/>
    <w:rsid w:val="009B297F"/>
    <w:rsid w:val="009F2469"/>
    <w:rsid w:val="00A07453"/>
    <w:rsid w:val="00A13AAF"/>
    <w:rsid w:val="00A1438C"/>
    <w:rsid w:val="00A15904"/>
    <w:rsid w:val="00A65C88"/>
    <w:rsid w:val="00A7227B"/>
    <w:rsid w:val="00AA5319"/>
    <w:rsid w:val="00AE133A"/>
    <w:rsid w:val="00AE4B9A"/>
    <w:rsid w:val="00AE6FC5"/>
    <w:rsid w:val="00B10D1F"/>
    <w:rsid w:val="00B1200F"/>
    <w:rsid w:val="00B56953"/>
    <w:rsid w:val="00B6623F"/>
    <w:rsid w:val="00B6704C"/>
    <w:rsid w:val="00B72E58"/>
    <w:rsid w:val="00B804AE"/>
    <w:rsid w:val="00B96B5A"/>
    <w:rsid w:val="00BA6D37"/>
    <w:rsid w:val="00BC57CB"/>
    <w:rsid w:val="00BD232E"/>
    <w:rsid w:val="00BD7B64"/>
    <w:rsid w:val="00BE00FF"/>
    <w:rsid w:val="00BE368A"/>
    <w:rsid w:val="00C026D6"/>
    <w:rsid w:val="00C02B96"/>
    <w:rsid w:val="00C03848"/>
    <w:rsid w:val="00C148F1"/>
    <w:rsid w:val="00C246E0"/>
    <w:rsid w:val="00C273FB"/>
    <w:rsid w:val="00C30AED"/>
    <w:rsid w:val="00C33777"/>
    <w:rsid w:val="00C35984"/>
    <w:rsid w:val="00C36E8D"/>
    <w:rsid w:val="00C42605"/>
    <w:rsid w:val="00C56AE2"/>
    <w:rsid w:val="00C575E0"/>
    <w:rsid w:val="00C607D7"/>
    <w:rsid w:val="00C61EEA"/>
    <w:rsid w:val="00C77A24"/>
    <w:rsid w:val="00C82496"/>
    <w:rsid w:val="00C86979"/>
    <w:rsid w:val="00CA7799"/>
    <w:rsid w:val="00CC619F"/>
    <w:rsid w:val="00CD0CD1"/>
    <w:rsid w:val="00CE2A2A"/>
    <w:rsid w:val="00CE322C"/>
    <w:rsid w:val="00CF0C23"/>
    <w:rsid w:val="00D07EA5"/>
    <w:rsid w:val="00D232AF"/>
    <w:rsid w:val="00D4518B"/>
    <w:rsid w:val="00D5461E"/>
    <w:rsid w:val="00D6339A"/>
    <w:rsid w:val="00D640C1"/>
    <w:rsid w:val="00D93BB5"/>
    <w:rsid w:val="00DA73D9"/>
    <w:rsid w:val="00DF1BC5"/>
    <w:rsid w:val="00E03202"/>
    <w:rsid w:val="00E1701F"/>
    <w:rsid w:val="00E26654"/>
    <w:rsid w:val="00E27A6D"/>
    <w:rsid w:val="00E41D78"/>
    <w:rsid w:val="00E45708"/>
    <w:rsid w:val="00E609FE"/>
    <w:rsid w:val="00E72DA5"/>
    <w:rsid w:val="00E802CB"/>
    <w:rsid w:val="00EB5D74"/>
    <w:rsid w:val="00EC003F"/>
    <w:rsid w:val="00EC2097"/>
    <w:rsid w:val="00EE2A94"/>
    <w:rsid w:val="00F302A8"/>
    <w:rsid w:val="00F407D0"/>
    <w:rsid w:val="00F62A35"/>
    <w:rsid w:val="00F80635"/>
    <w:rsid w:val="00F8352E"/>
    <w:rsid w:val="00F9573B"/>
    <w:rsid w:val="00F972E7"/>
    <w:rsid w:val="00FA48BD"/>
    <w:rsid w:val="00FB04CC"/>
    <w:rsid w:val="00FC14DB"/>
    <w:rsid w:val="00FC60F9"/>
    <w:rsid w:val="00FD060F"/>
    <w:rsid w:val="00FD3A36"/>
    <w:rsid w:val="00FE1C87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70E5A3-99D9-4848-BE40-DDB64CA8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8B7"/>
    <w:pPr>
      <w:spacing w:after="200" w:line="276" w:lineRule="auto"/>
    </w:pPr>
    <w:rPr>
      <w:rFonts w:eastAsia="Times New Roman" w:cs="Calibri"/>
      <w:lang w:val="cs-CZ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5E02BC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338B7"/>
    <w:pPr>
      <w:keepNext/>
      <w:spacing w:after="0" w:line="240" w:lineRule="auto"/>
      <w:jc w:val="center"/>
      <w:outlineLvl w:val="1"/>
    </w:pPr>
    <w:rPr>
      <w:rFonts w:eastAsia="Calibri" w:cs="Times New Roman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7338B7"/>
    <w:pPr>
      <w:keepNext/>
      <w:spacing w:after="0" w:line="240" w:lineRule="auto"/>
      <w:jc w:val="center"/>
      <w:outlineLvl w:val="2"/>
    </w:pPr>
    <w:rPr>
      <w:rFonts w:eastAsia="Calibri" w:cs="Times New Roman"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E02BC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337267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7338B7"/>
    <w:pPr>
      <w:keepNext/>
      <w:keepLines/>
      <w:spacing w:before="200" w:after="0"/>
      <w:outlineLvl w:val="7"/>
    </w:pPr>
    <w:rPr>
      <w:rFonts w:ascii="Cambria" w:eastAsia="Calibri" w:hAnsi="Cambria" w:cs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02BC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338B7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338B7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5E02BC"/>
    <w:rPr>
      <w:rFonts w:ascii="Cambria" w:hAnsi="Cambria" w:cs="Cambria"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37267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7338B7"/>
    <w:rPr>
      <w:rFonts w:ascii="Cambria" w:hAnsi="Cambria" w:cs="Cambria"/>
      <w:color w:val="404040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7338B7"/>
    <w:pPr>
      <w:spacing w:after="0" w:line="240" w:lineRule="auto"/>
      <w:jc w:val="center"/>
    </w:pPr>
    <w:rPr>
      <w:rFonts w:eastAsia="Calibri" w:cs="Times New Roman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7338B7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338B7"/>
    <w:pPr>
      <w:spacing w:after="0" w:line="240" w:lineRule="auto"/>
    </w:pPr>
    <w:rPr>
      <w:rFonts w:eastAsia="Calibri" w:cs="Times New Roman"/>
      <w:sz w:val="28"/>
      <w:szCs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338B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73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338B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3E0912"/>
    <w:rPr>
      <w:color w:val="0000FF"/>
      <w:u w:val="single"/>
    </w:rPr>
  </w:style>
  <w:style w:type="character" w:customStyle="1" w:styleId="allowtextselection">
    <w:name w:val="allowtextselection"/>
    <w:basedOn w:val="Standardnpsmoodstavce"/>
    <w:rsid w:val="006D08DA"/>
  </w:style>
  <w:style w:type="paragraph" w:styleId="Odstavecseseznamem">
    <w:name w:val="List Paragraph"/>
    <w:basedOn w:val="Normln"/>
    <w:uiPriority w:val="34"/>
    <w:qFormat/>
    <w:rsid w:val="000B3EAB"/>
    <w:pPr>
      <w:ind w:left="720"/>
      <w:contextualSpacing/>
    </w:pPr>
  </w:style>
  <w:style w:type="paragraph" w:customStyle="1" w:styleId="Dana1">
    <w:name w:val="Dana1"/>
    <w:basedOn w:val="Normln"/>
    <w:rsid w:val="00456912"/>
    <w:pPr>
      <w:spacing w:after="0" w:line="240" w:lineRule="auto"/>
    </w:pPr>
    <w:rPr>
      <w:rFonts w:ascii="Arial" w:hAnsi="Arial" w:cs="Times New Roman"/>
      <w:sz w:val="24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6339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urgram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enzionmedvedic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B642D-3D65-427E-9327-3F74BC68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Dobroslav Matějka</cp:lastModifiedBy>
  <cp:revision>3</cp:revision>
  <dcterms:created xsi:type="dcterms:W3CDTF">2019-02-27T21:47:00Z</dcterms:created>
  <dcterms:modified xsi:type="dcterms:W3CDTF">2019-02-27T21:53:00Z</dcterms:modified>
</cp:coreProperties>
</file>